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997" w:rsidRPr="00C35257" w:rsidRDefault="00C35257" w:rsidP="00C35257">
      <w:pPr>
        <w:pStyle w:val="FR1"/>
        <w:widowControl/>
        <w:ind w:firstLine="709"/>
        <w:rPr>
          <w:snapToGrid/>
          <w:sz w:val="24"/>
          <w:szCs w:val="24"/>
          <w:lang w:val="kk-KZ"/>
        </w:rPr>
      </w:pPr>
      <w:r>
        <w:rPr>
          <w:snapToGrid/>
          <w:sz w:val="24"/>
          <w:szCs w:val="24"/>
        </w:rPr>
        <w:t>Ф</w:t>
      </w:r>
      <w:r>
        <w:rPr>
          <w:snapToGrid/>
          <w:sz w:val="24"/>
          <w:szCs w:val="24"/>
          <w:lang w:val="kk-KZ"/>
        </w:rPr>
        <w:t>.7.03-03</w:t>
      </w:r>
    </w:p>
    <w:p w:rsidR="00623997" w:rsidRPr="00286437" w:rsidRDefault="00623997" w:rsidP="00C70429">
      <w:pPr>
        <w:pStyle w:val="FR1"/>
        <w:widowControl/>
        <w:ind w:firstLine="709"/>
        <w:jc w:val="both"/>
        <w:rPr>
          <w:sz w:val="24"/>
          <w:szCs w:val="24"/>
          <w:lang w:val="kk-KZ" w:eastAsia="ko-KR"/>
        </w:rPr>
      </w:pPr>
    </w:p>
    <w:p w:rsidR="00623997" w:rsidRPr="00286437" w:rsidRDefault="00623997" w:rsidP="00C70429">
      <w:pPr>
        <w:ind w:firstLine="709"/>
        <w:jc w:val="both"/>
        <w:rPr>
          <w:lang w:val="kk-KZ" w:eastAsia="ko-KR"/>
        </w:rPr>
      </w:pPr>
    </w:p>
    <w:p w:rsidR="00623997" w:rsidRPr="00286437" w:rsidRDefault="00623997" w:rsidP="009C20F5">
      <w:pPr>
        <w:ind w:firstLine="709"/>
        <w:jc w:val="center"/>
        <w:rPr>
          <w:caps/>
          <w:lang w:val="kk-KZ" w:eastAsia="ko-KR"/>
        </w:rPr>
      </w:pPr>
      <w:r w:rsidRPr="00286437">
        <w:rPr>
          <w:caps/>
          <w:lang w:val="kk-KZ" w:eastAsia="ko-KR"/>
        </w:rPr>
        <w:t>ҚАЗАҚСТАН  РЕСПУБЛИКАСЫ БІЛІМ  ЖӘНЕ  ҒЫЛЫМ  МИНИСТРЛІГІ</w:t>
      </w:r>
    </w:p>
    <w:p w:rsidR="00623997" w:rsidRPr="00286437" w:rsidRDefault="00623997" w:rsidP="009C20F5">
      <w:pPr>
        <w:ind w:firstLine="709"/>
        <w:jc w:val="center"/>
        <w:rPr>
          <w:caps/>
          <w:lang w:val="kk-KZ" w:eastAsia="ko-KR"/>
        </w:rPr>
      </w:pPr>
    </w:p>
    <w:p w:rsidR="00623997" w:rsidRPr="00286437" w:rsidRDefault="00623997" w:rsidP="009C20F5">
      <w:pPr>
        <w:ind w:firstLine="709"/>
        <w:jc w:val="center"/>
        <w:rPr>
          <w:caps/>
          <w:lang w:val="kk-KZ" w:eastAsia="ko-KR"/>
        </w:rPr>
      </w:pPr>
      <w:r w:rsidRPr="00286437">
        <w:rPr>
          <w:caps/>
          <w:lang w:val="kk-KZ" w:eastAsia="ko-KR"/>
        </w:rPr>
        <w:t>М.ӘУЕЗОВ АТЫНДАҒЫ ОҢТҮСТІК ҚАЗАҚСТАН МЕМЛЕКЕТТІК УНИВЕРСИТЕТІ</w:t>
      </w:r>
    </w:p>
    <w:p w:rsidR="00623997" w:rsidRPr="00286437" w:rsidRDefault="00623997" w:rsidP="009C20F5">
      <w:pPr>
        <w:ind w:firstLine="709"/>
        <w:jc w:val="center"/>
        <w:rPr>
          <w:lang w:val="kk-KZ" w:eastAsia="ko-KR"/>
        </w:rPr>
      </w:pPr>
    </w:p>
    <w:p w:rsidR="00623997" w:rsidRPr="00286437" w:rsidRDefault="00623997" w:rsidP="009C20F5">
      <w:pPr>
        <w:ind w:firstLine="709"/>
        <w:jc w:val="center"/>
        <w:rPr>
          <w:lang w:val="kk-KZ" w:eastAsia="ko-KR"/>
        </w:rPr>
      </w:pPr>
    </w:p>
    <w:p w:rsidR="00623997" w:rsidRPr="00286437" w:rsidRDefault="0084408F" w:rsidP="00C70429">
      <w:pPr>
        <w:ind w:left="1416" w:firstLine="709"/>
        <w:jc w:val="both"/>
        <w:rPr>
          <w:lang w:val="kk-KZ" w:eastAsia="ko-KR"/>
        </w:rPr>
      </w:pPr>
      <w:r w:rsidRPr="00286437">
        <w:rPr>
          <w:lang w:val="kk-KZ" w:eastAsia="ko-KR"/>
        </w:rPr>
        <w:t xml:space="preserve">                            «Физика» </w:t>
      </w:r>
      <w:r w:rsidR="00623997" w:rsidRPr="00286437">
        <w:rPr>
          <w:lang w:val="kk-KZ" w:eastAsia="ko-KR"/>
        </w:rPr>
        <w:t xml:space="preserve"> кафедрасы</w:t>
      </w:r>
    </w:p>
    <w:p w:rsidR="00623997" w:rsidRPr="00286437" w:rsidRDefault="00623997" w:rsidP="009C20F5">
      <w:pPr>
        <w:ind w:left="5760" w:firstLine="709"/>
        <w:jc w:val="center"/>
        <w:rPr>
          <w:lang w:val="kk-KZ" w:eastAsia="ko-KR"/>
        </w:rPr>
      </w:pPr>
    </w:p>
    <w:p w:rsidR="00623997" w:rsidRDefault="00623997" w:rsidP="009C20F5">
      <w:pPr>
        <w:ind w:firstLine="709"/>
        <w:jc w:val="center"/>
        <w:rPr>
          <w:lang w:val="kk-KZ" w:eastAsia="ko-KR"/>
        </w:rPr>
      </w:pPr>
    </w:p>
    <w:p w:rsidR="00D70314" w:rsidRDefault="00D70314" w:rsidP="009C20F5">
      <w:pPr>
        <w:ind w:firstLine="709"/>
        <w:jc w:val="center"/>
        <w:rPr>
          <w:lang w:val="kk-KZ" w:eastAsia="ko-KR"/>
        </w:rPr>
      </w:pPr>
    </w:p>
    <w:p w:rsidR="00D70314" w:rsidRPr="00286437" w:rsidRDefault="00D70314" w:rsidP="009C20F5">
      <w:pPr>
        <w:ind w:firstLine="709"/>
        <w:jc w:val="center"/>
        <w:rPr>
          <w:lang w:val="kk-KZ" w:eastAsia="ko-KR"/>
        </w:rPr>
      </w:pPr>
    </w:p>
    <w:p w:rsidR="00960DCF" w:rsidRPr="00286437" w:rsidRDefault="005D7147" w:rsidP="009C20F5">
      <w:pPr>
        <w:ind w:firstLine="709"/>
        <w:jc w:val="center"/>
        <w:rPr>
          <w:b/>
          <w:lang w:val="kk-KZ" w:eastAsia="ko-KR"/>
        </w:rPr>
      </w:pPr>
      <w:r w:rsidRPr="00286437">
        <w:rPr>
          <w:b/>
          <w:lang w:val="kk-KZ" w:eastAsia="ko-KR"/>
        </w:rPr>
        <w:t xml:space="preserve"> Д.Қ Жайдақбаева</w:t>
      </w:r>
      <w:r w:rsidR="000A5F3A">
        <w:rPr>
          <w:b/>
          <w:lang w:val="kk-KZ" w:eastAsia="ko-KR"/>
        </w:rPr>
        <w:t xml:space="preserve">, </w:t>
      </w:r>
      <w:r w:rsidR="00767320">
        <w:rPr>
          <w:b/>
          <w:lang w:val="kk-KZ" w:eastAsia="ko-KR"/>
        </w:rPr>
        <w:t xml:space="preserve">М.А </w:t>
      </w:r>
      <w:r w:rsidR="000A5F3A">
        <w:rPr>
          <w:b/>
          <w:lang w:val="kk-KZ" w:eastAsia="ko-KR"/>
        </w:rPr>
        <w:t xml:space="preserve">Абдуалиева </w:t>
      </w:r>
    </w:p>
    <w:p w:rsidR="00623997" w:rsidRPr="00286437" w:rsidRDefault="00623997" w:rsidP="009C20F5">
      <w:pPr>
        <w:ind w:firstLine="709"/>
        <w:jc w:val="center"/>
        <w:rPr>
          <w:lang w:val="kk-KZ" w:eastAsia="ko-KR"/>
        </w:rPr>
      </w:pPr>
    </w:p>
    <w:p w:rsidR="00623997" w:rsidRPr="00286437" w:rsidRDefault="00623997" w:rsidP="009C20F5">
      <w:pPr>
        <w:ind w:firstLine="709"/>
        <w:jc w:val="center"/>
        <w:rPr>
          <w:b/>
          <w:lang w:val="kk-KZ" w:eastAsia="ko-KR"/>
        </w:rPr>
      </w:pPr>
    </w:p>
    <w:p w:rsidR="00623997" w:rsidRPr="00286437" w:rsidRDefault="00623997" w:rsidP="009C20F5">
      <w:pPr>
        <w:ind w:firstLine="709"/>
        <w:jc w:val="center"/>
        <w:rPr>
          <w:b/>
          <w:lang w:val="kk-KZ" w:eastAsia="ko-KR"/>
        </w:rPr>
      </w:pPr>
    </w:p>
    <w:p w:rsidR="008D31EE" w:rsidRPr="00286437" w:rsidRDefault="008D31EE" w:rsidP="00C70429">
      <w:pPr>
        <w:ind w:firstLine="709"/>
        <w:jc w:val="both"/>
        <w:rPr>
          <w:b/>
          <w:lang w:val="kk-KZ" w:eastAsia="ko-KR"/>
        </w:rPr>
      </w:pPr>
    </w:p>
    <w:p w:rsidR="008D31EE" w:rsidRPr="00286437" w:rsidRDefault="008D31EE" w:rsidP="00C70429">
      <w:pPr>
        <w:ind w:firstLine="709"/>
        <w:jc w:val="both"/>
        <w:rPr>
          <w:b/>
          <w:lang w:val="kk-KZ" w:eastAsia="ko-KR"/>
        </w:rPr>
      </w:pPr>
    </w:p>
    <w:p w:rsidR="008D31EE" w:rsidRPr="00286437" w:rsidRDefault="008D31EE" w:rsidP="00C70429">
      <w:pPr>
        <w:ind w:firstLine="709"/>
        <w:jc w:val="both"/>
        <w:rPr>
          <w:b/>
          <w:lang w:val="kk-KZ" w:eastAsia="ko-KR"/>
        </w:rPr>
      </w:pPr>
    </w:p>
    <w:p w:rsidR="00B839D8" w:rsidRPr="00B839D8" w:rsidRDefault="00183527" w:rsidP="00B839D8">
      <w:pPr>
        <w:jc w:val="center"/>
        <w:rPr>
          <w:lang w:val="kk-KZ"/>
        </w:rPr>
      </w:pPr>
      <w:r>
        <w:rPr>
          <w:lang w:val="kk-KZ"/>
        </w:rPr>
        <w:t>5В0604</w:t>
      </w:r>
      <w:r w:rsidR="00743E71" w:rsidRPr="00286437">
        <w:rPr>
          <w:lang w:val="kk-KZ"/>
        </w:rPr>
        <w:t>00</w:t>
      </w:r>
      <w:r w:rsidR="002936CF">
        <w:rPr>
          <w:lang w:val="kk-KZ"/>
        </w:rPr>
        <w:t>-</w:t>
      </w:r>
      <w:r w:rsidR="0084408F" w:rsidRPr="00286437">
        <w:rPr>
          <w:lang w:val="kk-KZ"/>
        </w:rPr>
        <w:t>Физика</w:t>
      </w:r>
      <w:r w:rsidR="00B839D8">
        <w:rPr>
          <w:lang w:val="kk-KZ"/>
        </w:rPr>
        <w:t xml:space="preserve"> мамандығының, 6В05310-физика БББ</w:t>
      </w:r>
      <w:r w:rsidR="00743E71" w:rsidRPr="00286437">
        <w:rPr>
          <w:lang w:val="kk-KZ" w:eastAsia="ko-KR"/>
        </w:rPr>
        <w:t xml:space="preserve"> студенттері</w:t>
      </w:r>
      <w:r w:rsidR="00623997" w:rsidRPr="00286437">
        <w:rPr>
          <w:lang w:val="kk-KZ" w:eastAsia="ko-KR"/>
        </w:rPr>
        <w:t xml:space="preserve"> үшін</w:t>
      </w:r>
      <w:r w:rsidR="00B839D8">
        <w:rPr>
          <w:lang w:val="kk-KZ" w:eastAsia="ko-KR"/>
        </w:rPr>
        <w:t xml:space="preserve"> «Оптика» пәні </w:t>
      </w:r>
      <w:r w:rsidR="00B839D8" w:rsidRPr="00B839D8">
        <w:rPr>
          <w:lang w:val="kk-KZ"/>
        </w:rPr>
        <w:t>бойынша СӨЖ орындауға арналаған әдістемелік нұсқау</w:t>
      </w:r>
    </w:p>
    <w:p w:rsidR="00623997" w:rsidRPr="00B839D8" w:rsidRDefault="00623997" w:rsidP="00FF247C">
      <w:pPr>
        <w:ind w:firstLine="709"/>
        <w:jc w:val="center"/>
        <w:rPr>
          <w:lang w:val="kk-KZ" w:eastAsia="ko-KR"/>
        </w:rPr>
      </w:pPr>
    </w:p>
    <w:p w:rsidR="00623997" w:rsidRPr="00B839D8" w:rsidRDefault="00623997" w:rsidP="00C70429">
      <w:pPr>
        <w:ind w:firstLine="709"/>
        <w:jc w:val="both"/>
        <w:rPr>
          <w:lang w:val="kk-KZ" w:eastAsia="ko-KR"/>
        </w:rPr>
      </w:pPr>
    </w:p>
    <w:p w:rsidR="00623997" w:rsidRPr="00B839D8" w:rsidRDefault="00623997" w:rsidP="00C70429">
      <w:pPr>
        <w:ind w:firstLine="709"/>
        <w:jc w:val="both"/>
        <w:rPr>
          <w:lang w:val="kk-KZ" w:eastAsia="ko-KR"/>
        </w:rPr>
      </w:pPr>
    </w:p>
    <w:p w:rsidR="00623997" w:rsidRPr="00286437" w:rsidRDefault="00623997" w:rsidP="00C70429">
      <w:pPr>
        <w:ind w:firstLine="709"/>
        <w:jc w:val="both"/>
        <w:rPr>
          <w:b/>
          <w:lang w:val="kk-KZ" w:eastAsia="ko-KR"/>
        </w:rPr>
      </w:pPr>
    </w:p>
    <w:p w:rsidR="00623997" w:rsidRPr="00286437" w:rsidRDefault="00623997" w:rsidP="00C70429">
      <w:pPr>
        <w:ind w:firstLine="709"/>
        <w:jc w:val="both"/>
        <w:rPr>
          <w:b/>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6D7977" w:rsidRPr="00286437" w:rsidRDefault="006D7977" w:rsidP="00C70429">
      <w:pPr>
        <w:jc w:val="both"/>
        <w:rPr>
          <w:lang w:val="kk-KZ" w:eastAsia="ko-KR"/>
        </w:rPr>
      </w:pPr>
    </w:p>
    <w:p w:rsidR="0084408F" w:rsidRPr="00286437" w:rsidRDefault="0084408F" w:rsidP="00C70429">
      <w:pPr>
        <w:ind w:firstLine="709"/>
        <w:jc w:val="both"/>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623997" w:rsidRPr="00286437" w:rsidRDefault="009E2BAA" w:rsidP="00FF247C">
      <w:pPr>
        <w:ind w:firstLine="709"/>
        <w:jc w:val="center"/>
        <w:rPr>
          <w:lang w:val="kk-KZ" w:eastAsia="ko-KR"/>
        </w:rPr>
        <w:sectPr w:rsidR="00623997" w:rsidRPr="00286437" w:rsidSect="006D7977">
          <w:footerReference w:type="default" r:id="rId8"/>
          <w:pgSz w:w="11909" w:h="16834"/>
          <w:pgMar w:top="1134" w:right="1134" w:bottom="1134" w:left="1134" w:header="720" w:footer="726" w:gutter="0"/>
          <w:pgNumType w:start="1"/>
          <w:cols w:space="720"/>
          <w:noEndnote/>
        </w:sectPr>
      </w:pPr>
      <w:r>
        <w:rPr>
          <w:noProof/>
        </w:rPr>
        <w:pict>
          <v:oval id="_x0000_s1033" style="position:absolute;left:0;text-align:left;margin-left:220.25pt;margin-top:16.45pt;width:34.3pt;height:18pt;z-index:251658752" strokecolor="white [3212]"/>
        </w:pict>
      </w:r>
      <w:r w:rsidR="00B839D8">
        <w:rPr>
          <w:lang w:val="kk-KZ" w:eastAsia="ko-KR"/>
        </w:rPr>
        <w:t>Шымкент-2020</w:t>
      </w:r>
      <w:r w:rsidR="00623997" w:rsidRPr="00286437">
        <w:rPr>
          <w:lang w:val="kk-KZ" w:eastAsia="ko-KR"/>
        </w:rPr>
        <w:t xml:space="preserve">ж   </w:t>
      </w:r>
    </w:p>
    <w:p w:rsidR="00623997" w:rsidRPr="00286437" w:rsidRDefault="00623997" w:rsidP="00C70429">
      <w:pPr>
        <w:ind w:firstLine="709"/>
        <w:jc w:val="both"/>
        <w:rPr>
          <w:i/>
          <w:lang w:val="kk-KZ" w:eastAsia="ko-KR"/>
        </w:rPr>
      </w:pPr>
    </w:p>
    <w:p w:rsidR="0084408F" w:rsidRPr="00286437" w:rsidRDefault="0084408F" w:rsidP="00C70429">
      <w:pPr>
        <w:shd w:val="clear" w:color="auto" w:fill="FFFFFF"/>
        <w:ind w:firstLine="709"/>
        <w:jc w:val="both"/>
        <w:rPr>
          <w:bCs/>
          <w:noProof/>
          <w:lang w:val="kk-KZ"/>
        </w:rPr>
      </w:pPr>
      <w:r w:rsidRPr="00286437">
        <w:rPr>
          <w:bCs/>
          <w:noProof/>
          <w:lang w:val="kk-KZ"/>
        </w:rPr>
        <w:t>УДК 378.147:53(075.5)</w:t>
      </w:r>
    </w:p>
    <w:p w:rsidR="0084408F" w:rsidRPr="00286437" w:rsidRDefault="0084408F" w:rsidP="00C70429">
      <w:pPr>
        <w:shd w:val="clear" w:color="auto" w:fill="FFFFFF"/>
        <w:ind w:firstLine="709"/>
        <w:jc w:val="both"/>
        <w:rPr>
          <w:bCs/>
          <w:noProof/>
          <w:lang w:val="kk-KZ"/>
        </w:rPr>
      </w:pPr>
      <w:r w:rsidRPr="00286437">
        <w:rPr>
          <w:bCs/>
          <w:noProof/>
          <w:lang w:val="kk-KZ"/>
        </w:rPr>
        <w:t>ББК 74.265.1Я73</w:t>
      </w: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B839D8" w:rsidRPr="00B839D8" w:rsidRDefault="00623997" w:rsidP="008C4B65">
      <w:pPr>
        <w:rPr>
          <w:lang w:val="kk-KZ"/>
        </w:rPr>
      </w:pPr>
      <w:r w:rsidRPr="00286437">
        <w:rPr>
          <w:lang w:val="kk-KZ" w:eastAsia="ko-KR"/>
        </w:rPr>
        <w:t xml:space="preserve">Құрастырушылар: </w:t>
      </w:r>
      <w:r w:rsidR="00743E71" w:rsidRPr="00286437">
        <w:rPr>
          <w:lang w:val="kk-KZ" w:eastAsia="ko-KR"/>
        </w:rPr>
        <w:t>Д.Қ Жайдақбаева</w:t>
      </w:r>
      <w:r w:rsidR="000A5F3A">
        <w:rPr>
          <w:lang w:val="kk-KZ" w:eastAsia="ko-KR"/>
        </w:rPr>
        <w:t>, Абдуалиева М.А</w:t>
      </w:r>
      <w:r w:rsidR="00960DCF" w:rsidRPr="00286437">
        <w:rPr>
          <w:lang w:val="kk-KZ" w:eastAsia="ko-KR"/>
        </w:rPr>
        <w:t>.</w:t>
      </w:r>
      <w:r w:rsidR="00B839D8">
        <w:rPr>
          <w:lang w:val="kk-KZ"/>
        </w:rPr>
        <w:t>5В0604</w:t>
      </w:r>
      <w:r w:rsidR="00B839D8" w:rsidRPr="00286437">
        <w:rPr>
          <w:lang w:val="kk-KZ"/>
        </w:rPr>
        <w:t>00Физика</w:t>
      </w:r>
      <w:r w:rsidR="00B839D8">
        <w:rPr>
          <w:lang w:val="kk-KZ"/>
        </w:rPr>
        <w:t xml:space="preserve"> мамандығының, 6В05310-физика БББ</w:t>
      </w:r>
      <w:r w:rsidR="00B839D8" w:rsidRPr="00286437">
        <w:rPr>
          <w:lang w:val="kk-KZ" w:eastAsia="ko-KR"/>
        </w:rPr>
        <w:t xml:space="preserve"> студенттері үшін</w:t>
      </w:r>
      <w:r w:rsidR="00B839D8">
        <w:rPr>
          <w:lang w:val="kk-KZ" w:eastAsia="ko-KR"/>
        </w:rPr>
        <w:t xml:space="preserve"> «Оптика» пәні </w:t>
      </w:r>
      <w:r w:rsidR="008C4B65">
        <w:rPr>
          <w:lang w:val="kk-KZ"/>
        </w:rPr>
        <w:t xml:space="preserve">бойынша СӨЖ орындауға арналаған </w:t>
      </w:r>
      <w:r w:rsidR="00B839D8" w:rsidRPr="00B839D8">
        <w:rPr>
          <w:lang w:val="kk-KZ"/>
        </w:rPr>
        <w:t>әдістемелік нұсқау</w:t>
      </w:r>
    </w:p>
    <w:p w:rsidR="00623997" w:rsidRPr="00286437" w:rsidRDefault="00623997" w:rsidP="00C70429">
      <w:pPr>
        <w:jc w:val="both"/>
        <w:rPr>
          <w:b/>
          <w:lang w:val="kk-KZ" w:eastAsia="ko-KR"/>
        </w:rPr>
      </w:pPr>
      <w:r w:rsidRPr="00286437">
        <w:rPr>
          <w:lang w:val="kk-KZ" w:eastAsia="ko-KR"/>
        </w:rPr>
        <w:t xml:space="preserve"> - Шымке</w:t>
      </w:r>
      <w:r w:rsidR="00B839D8">
        <w:rPr>
          <w:lang w:val="kk-KZ" w:eastAsia="ko-KR"/>
        </w:rPr>
        <w:t>нт: М.Әуезов атындағы ОҚМУ,  2020</w:t>
      </w:r>
      <w:r w:rsidRPr="00286437">
        <w:rPr>
          <w:lang w:val="kk-KZ" w:eastAsia="ko-KR"/>
        </w:rPr>
        <w:t xml:space="preserve">.- </w:t>
      </w:r>
      <w:r w:rsidR="00D70314">
        <w:rPr>
          <w:lang w:val="kk-KZ" w:eastAsia="ko-KR"/>
        </w:rPr>
        <w:t xml:space="preserve">48 </w:t>
      </w:r>
      <w:r w:rsidRPr="00286437">
        <w:rPr>
          <w:lang w:val="kk-KZ" w:eastAsia="ko-KR"/>
        </w:rPr>
        <w:t>бет.</w:t>
      </w:r>
    </w:p>
    <w:p w:rsidR="00623997" w:rsidRPr="00286437" w:rsidRDefault="00623997" w:rsidP="00C70429">
      <w:pPr>
        <w:ind w:firstLine="709"/>
        <w:jc w:val="both"/>
        <w:rPr>
          <w:lang w:val="kk-KZ" w:eastAsia="ko-KR"/>
        </w:rPr>
      </w:pPr>
      <w:r w:rsidRPr="00286437">
        <w:rPr>
          <w:lang w:val="kk-KZ" w:eastAsia="ko-KR"/>
        </w:rPr>
        <w:tab/>
      </w:r>
    </w:p>
    <w:p w:rsidR="007830C5" w:rsidRPr="00286437" w:rsidRDefault="00743E71" w:rsidP="00C70429">
      <w:pPr>
        <w:jc w:val="both"/>
        <w:rPr>
          <w:lang w:val="kk-KZ" w:eastAsia="ko-KR"/>
        </w:rPr>
      </w:pPr>
      <w:r w:rsidRPr="00286437">
        <w:rPr>
          <w:lang w:val="kk-KZ"/>
        </w:rPr>
        <w:t>Студенттердің</w:t>
      </w:r>
      <w:r w:rsidR="002267DF" w:rsidRPr="00286437">
        <w:rPr>
          <w:lang w:val="kk-KZ"/>
        </w:rPr>
        <w:t xml:space="preserve"> өзіндік жұмыстарды орындауға арналған  әдістемелік нұсқаулар </w:t>
      </w:r>
      <w:r w:rsidR="00B839D8">
        <w:rPr>
          <w:lang w:val="kk-KZ"/>
        </w:rPr>
        <w:t>5В0604</w:t>
      </w:r>
      <w:r w:rsidR="00B839D8" w:rsidRPr="00286437">
        <w:rPr>
          <w:lang w:val="kk-KZ"/>
        </w:rPr>
        <w:t>00Физика</w:t>
      </w:r>
      <w:r w:rsidR="00B839D8">
        <w:rPr>
          <w:lang w:val="kk-KZ"/>
        </w:rPr>
        <w:t xml:space="preserve"> мамандығының, 6В05310-физика БББ</w:t>
      </w:r>
      <w:r w:rsidR="00B839D8" w:rsidRPr="00286437">
        <w:rPr>
          <w:lang w:val="kk-KZ" w:eastAsia="ko-KR"/>
        </w:rPr>
        <w:t xml:space="preserve"> студенттері үшін</w:t>
      </w:r>
      <w:r w:rsidR="00B046AE" w:rsidRPr="00286437">
        <w:rPr>
          <w:lang w:val="kk-KZ" w:eastAsia="ko-KR"/>
        </w:rPr>
        <w:t>жасалынған</w:t>
      </w:r>
      <w:r w:rsidR="007830C5" w:rsidRPr="00286437">
        <w:rPr>
          <w:lang w:val="kk-KZ" w:eastAsia="ko-KR"/>
        </w:rPr>
        <w:t xml:space="preserve"> және оған </w:t>
      </w:r>
      <w:r w:rsidR="002267DF" w:rsidRPr="00286437">
        <w:rPr>
          <w:lang w:val="kk-KZ" w:eastAsia="ko-KR"/>
        </w:rPr>
        <w:t>өзіндік жұмыстарды</w:t>
      </w:r>
      <w:r w:rsidR="007830C5" w:rsidRPr="00286437">
        <w:rPr>
          <w:lang w:val="kk-KZ" w:eastAsia="ko-KR"/>
        </w:rPr>
        <w:t xml:space="preserve"> орындауға қажетті деректер енгізілген.</w:t>
      </w: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r w:rsidRPr="00286437">
        <w:rPr>
          <w:lang w:val="kk-KZ" w:eastAsia="ko-KR"/>
        </w:rPr>
        <w:tab/>
      </w:r>
    </w:p>
    <w:p w:rsidR="00374D16" w:rsidRPr="00286437" w:rsidRDefault="00386CAF" w:rsidP="00C70429">
      <w:pPr>
        <w:ind w:firstLine="709"/>
        <w:jc w:val="both"/>
        <w:rPr>
          <w:lang w:val="kk-KZ"/>
        </w:rPr>
      </w:pPr>
      <w:r w:rsidRPr="00286437">
        <w:rPr>
          <w:lang w:val="kk-KZ"/>
        </w:rPr>
        <w:t xml:space="preserve">Студенттердің </w:t>
      </w:r>
      <w:r w:rsidR="002267DF" w:rsidRPr="00286437">
        <w:rPr>
          <w:lang w:val="kk-KZ"/>
        </w:rPr>
        <w:t xml:space="preserve"> өзіндік жұмыстарды орындауға арналған  әдістеме</w:t>
      </w:r>
      <w:r w:rsidR="0030566E" w:rsidRPr="00286437">
        <w:rPr>
          <w:lang w:val="kk-KZ"/>
        </w:rPr>
        <w:t>лік нұсқауларда  студенттергеС</w:t>
      </w:r>
      <w:r w:rsidR="002267DF" w:rsidRPr="00286437">
        <w:rPr>
          <w:lang w:val="kk-KZ"/>
        </w:rPr>
        <w:t>ӨЖ орындау барысында қойылатын талаптар</w:t>
      </w:r>
      <w:r w:rsidR="00233CC3" w:rsidRPr="00286437">
        <w:rPr>
          <w:lang w:val="kk-KZ"/>
        </w:rPr>
        <w:t>туралы мәліметтер енгізілген.</w:t>
      </w:r>
    </w:p>
    <w:p w:rsidR="00233CC3" w:rsidRPr="00286437" w:rsidRDefault="00233CC3" w:rsidP="00C70429">
      <w:pPr>
        <w:ind w:firstLine="709"/>
        <w:jc w:val="both"/>
        <w:rPr>
          <w:lang w:val="kk-KZ" w:eastAsia="ko-KR"/>
        </w:rPr>
      </w:pPr>
    </w:p>
    <w:p w:rsidR="00623997" w:rsidRPr="00286437" w:rsidRDefault="0030566E" w:rsidP="00C70429">
      <w:pPr>
        <w:ind w:firstLine="709"/>
        <w:jc w:val="both"/>
        <w:rPr>
          <w:lang w:val="kk-KZ" w:eastAsia="ko-KR"/>
        </w:rPr>
      </w:pPr>
      <w:r w:rsidRPr="00286437">
        <w:rPr>
          <w:lang w:val="kk-KZ" w:eastAsia="ko-KR"/>
        </w:rPr>
        <w:t xml:space="preserve">Әдістемелік нұсқау </w:t>
      </w:r>
      <w:r w:rsidR="00B839D8">
        <w:rPr>
          <w:lang w:val="kk-KZ"/>
        </w:rPr>
        <w:t>5В0604</w:t>
      </w:r>
      <w:r w:rsidR="00B839D8" w:rsidRPr="00286437">
        <w:rPr>
          <w:lang w:val="kk-KZ"/>
        </w:rPr>
        <w:t>00Физика</w:t>
      </w:r>
      <w:r w:rsidR="00B839D8">
        <w:rPr>
          <w:lang w:val="kk-KZ"/>
        </w:rPr>
        <w:t xml:space="preserve"> мамандығының, 6В05310-физика БББ</w:t>
      </w:r>
      <w:r w:rsidR="00B839D8" w:rsidRPr="00286437">
        <w:rPr>
          <w:lang w:val="kk-KZ" w:eastAsia="ko-KR"/>
        </w:rPr>
        <w:t xml:space="preserve"> студенттері үшін</w:t>
      </w:r>
    </w:p>
    <w:p w:rsidR="00B839D8" w:rsidRDefault="00B839D8" w:rsidP="00C70429">
      <w:pPr>
        <w:ind w:left="4536" w:hanging="4536"/>
        <w:jc w:val="both"/>
        <w:rPr>
          <w:lang w:val="kk-KZ" w:eastAsia="ko-KR"/>
        </w:rPr>
      </w:pPr>
    </w:p>
    <w:p w:rsidR="00623997" w:rsidRPr="00286437" w:rsidRDefault="00183D27" w:rsidP="00C70429">
      <w:pPr>
        <w:ind w:left="4536" w:hanging="4536"/>
        <w:jc w:val="both"/>
        <w:rPr>
          <w:lang w:val="kk-KZ" w:eastAsia="ko-KR"/>
        </w:rPr>
      </w:pPr>
      <w:r w:rsidRPr="00286437">
        <w:rPr>
          <w:lang w:val="kk-KZ" w:eastAsia="ko-KR"/>
        </w:rPr>
        <w:t>Пікір білдіруші</w:t>
      </w:r>
      <w:r w:rsidR="00623997" w:rsidRPr="00286437">
        <w:rPr>
          <w:lang w:val="kk-KZ" w:eastAsia="ko-KR"/>
        </w:rPr>
        <w:t xml:space="preserve">: </w:t>
      </w:r>
      <w:r w:rsidR="00374D16" w:rsidRPr="00286437">
        <w:rPr>
          <w:lang w:val="kk-KZ"/>
        </w:rPr>
        <w:t>Саидахметов П.А.</w:t>
      </w:r>
      <w:r w:rsidR="00623997" w:rsidRPr="00286437">
        <w:rPr>
          <w:lang w:val="kk-KZ"/>
        </w:rPr>
        <w:t xml:space="preserve"> – </w:t>
      </w:r>
      <w:r w:rsidR="00374D16" w:rsidRPr="00286437">
        <w:rPr>
          <w:lang w:val="kk-KZ"/>
        </w:rPr>
        <w:t>ф.-м.ғ.к.,аға оқытушы</w:t>
      </w:r>
      <w:r w:rsidR="00623997" w:rsidRPr="00286437">
        <w:rPr>
          <w:lang w:val="kk-KZ"/>
        </w:rPr>
        <w:t xml:space="preserve">, </w:t>
      </w:r>
      <w:r w:rsidR="00374D16" w:rsidRPr="00286437">
        <w:rPr>
          <w:lang w:val="kk-KZ"/>
        </w:rPr>
        <w:t>М.Әуезов атындағы ОҚМУ</w:t>
      </w:r>
    </w:p>
    <w:p w:rsidR="00623997" w:rsidRPr="00286437" w:rsidRDefault="00623997" w:rsidP="00C70429">
      <w:pPr>
        <w:ind w:firstLine="709"/>
        <w:jc w:val="both"/>
        <w:rPr>
          <w:lang w:val="kk-KZ"/>
        </w:rPr>
      </w:pPr>
    </w:p>
    <w:p w:rsidR="00623997" w:rsidRPr="00286437" w:rsidRDefault="00374D16" w:rsidP="00C70429">
      <w:pPr>
        <w:ind w:firstLine="709"/>
        <w:jc w:val="both"/>
        <w:rPr>
          <w:lang w:val="kk-KZ"/>
        </w:rPr>
      </w:pPr>
      <w:r w:rsidRPr="00286437">
        <w:rPr>
          <w:lang w:val="kk-KZ"/>
        </w:rPr>
        <w:t>«Физика»</w:t>
      </w:r>
      <w:r w:rsidR="00623997" w:rsidRPr="00286437">
        <w:rPr>
          <w:lang w:val="kk-KZ"/>
        </w:rPr>
        <w:t xml:space="preserve"> кафедрасының мәжілісінде (хаттама №</w:t>
      </w:r>
      <w:r w:rsidR="004E53AB">
        <w:rPr>
          <w:lang w:val="kk-KZ"/>
        </w:rPr>
        <w:t>8</w:t>
      </w:r>
      <w:bookmarkStart w:id="0" w:name="_GoBack"/>
      <w:bookmarkEnd w:id="0"/>
      <w:r w:rsidR="00B839D8">
        <w:rPr>
          <w:lang w:val="kk-KZ"/>
        </w:rPr>
        <w:t>, «_</w:t>
      </w:r>
      <w:r w:rsidR="00E230B9">
        <w:rPr>
          <w:lang w:val="kk-KZ"/>
        </w:rPr>
        <w:t>26__» 03.</w:t>
      </w:r>
      <w:r w:rsidR="00B839D8">
        <w:rPr>
          <w:lang w:val="kk-KZ"/>
        </w:rPr>
        <w:t xml:space="preserve"> 2020</w:t>
      </w:r>
      <w:r w:rsidR="00623997" w:rsidRPr="00286437">
        <w:rPr>
          <w:lang w:val="kk-KZ"/>
        </w:rPr>
        <w:t xml:space="preserve"> ж.) және </w:t>
      </w:r>
      <w:r w:rsidR="00A91C4C" w:rsidRPr="00286437">
        <w:rPr>
          <w:lang w:val="kk-KZ"/>
        </w:rPr>
        <w:t xml:space="preserve">Жаратылыстану ғылыми-педагогикалық Жоғары мектебінің оқытудың инновациялық технологиялары және әдістемелік қамтамасыз ету комитетінің мәжілісінде  </w:t>
      </w:r>
      <w:r w:rsidR="00623997" w:rsidRPr="00286437">
        <w:rPr>
          <w:lang w:val="kk-KZ"/>
        </w:rPr>
        <w:t>(хаттама №</w:t>
      </w:r>
      <w:r w:rsidR="004E53AB">
        <w:rPr>
          <w:lang w:val="kk-KZ"/>
        </w:rPr>
        <w:t>8</w:t>
      </w:r>
      <w:r w:rsidR="00623997" w:rsidRPr="00286437">
        <w:rPr>
          <w:lang w:val="kk-KZ"/>
        </w:rPr>
        <w:t>, «_</w:t>
      </w:r>
      <w:r w:rsidR="00B839D8">
        <w:rPr>
          <w:lang w:val="kk-KZ"/>
        </w:rPr>
        <w:t>_</w:t>
      </w:r>
      <w:r w:rsidR="004E53AB">
        <w:rPr>
          <w:lang w:val="kk-KZ"/>
        </w:rPr>
        <w:t>27</w:t>
      </w:r>
      <w:r w:rsidR="00E230B9">
        <w:rPr>
          <w:lang w:val="kk-KZ"/>
        </w:rPr>
        <w:t xml:space="preserve">_» 03. </w:t>
      </w:r>
      <w:r w:rsidR="00B839D8">
        <w:rPr>
          <w:lang w:val="kk-KZ"/>
        </w:rPr>
        <w:t>2020</w:t>
      </w:r>
      <w:r w:rsidR="00623997" w:rsidRPr="00286437">
        <w:rPr>
          <w:lang w:val="kk-KZ"/>
        </w:rPr>
        <w:t xml:space="preserve"> ж.) қаралған және баспаға ұсынылған.</w:t>
      </w:r>
    </w:p>
    <w:p w:rsidR="00623997" w:rsidRPr="00286437" w:rsidRDefault="00623997" w:rsidP="00C70429">
      <w:pPr>
        <w:ind w:firstLine="709"/>
        <w:jc w:val="both"/>
        <w:rPr>
          <w:lang w:val="kk-KZ"/>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r w:rsidRPr="00286437">
        <w:rPr>
          <w:lang w:val="kk-KZ" w:eastAsia="ko-KR"/>
        </w:rPr>
        <w:t xml:space="preserve">М.Әуезов атындағы ОҚМУ Әдістемелік Кеңесімен </w:t>
      </w:r>
      <w:r w:rsidRPr="00286437">
        <w:rPr>
          <w:lang w:val="kk-KZ"/>
        </w:rPr>
        <w:t>баспадан шығаруға ұсынылған</w:t>
      </w:r>
      <w:r w:rsidRPr="00286437">
        <w:rPr>
          <w:lang w:val="kk-KZ" w:eastAsia="ko-KR"/>
        </w:rPr>
        <w:t xml:space="preserve">, </w:t>
      </w:r>
      <w:r w:rsidRPr="00286437">
        <w:rPr>
          <w:lang w:val="kk-KZ"/>
        </w:rPr>
        <w:t>хатта</w:t>
      </w:r>
      <w:r w:rsidR="00B839D8">
        <w:rPr>
          <w:lang w:val="kk-KZ"/>
        </w:rPr>
        <w:t>ма № ____, «___» ___________ 2020</w:t>
      </w:r>
      <w:r w:rsidRPr="00286437">
        <w:rPr>
          <w:lang w:val="kk-KZ"/>
        </w:rPr>
        <w:t xml:space="preserve"> ж.</w:t>
      </w: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E53C54" w:rsidRPr="00286437" w:rsidRDefault="00E53C54" w:rsidP="00C70429">
      <w:pPr>
        <w:ind w:firstLine="709"/>
        <w:jc w:val="both"/>
        <w:rPr>
          <w:lang w:val="kk-KZ" w:eastAsia="ko-KR"/>
        </w:rPr>
      </w:pPr>
    </w:p>
    <w:p w:rsidR="00623997" w:rsidRPr="00286437" w:rsidRDefault="00623997" w:rsidP="00C70429">
      <w:pPr>
        <w:ind w:firstLine="709"/>
        <w:jc w:val="both"/>
        <w:rPr>
          <w:lang w:val="kk-KZ" w:eastAsia="ko-KR"/>
        </w:rPr>
      </w:pPr>
      <w:r w:rsidRPr="00286437">
        <w:rPr>
          <w:lang w:val="kk-KZ" w:eastAsia="ko-KR"/>
        </w:rPr>
        <w:t>© М.Әуезов атындағы Оңтүстік Қазақста</w:t>
      </w:r>
      <w:r w:rsidR="00B839D8">
        <w:rPr>
          <w:lang w:val="kk-KZ" w:eastAsia="ko-KR"/>
        </w:rPr>
        <w:t>н мемлекеттік университеті, 2020</w:t>
      </w:r>
      <w:r w:rsidRPr="00286437">
        <w:rPr>
          <w:lang w:val="kk-KZ" w:eastAsia="ko-KR"/>
        </w:rPr>
        <w:t>г.</w:t>
      </w:r>
    </w:p>
    <w:p w:rsidR="00623997" w:rsidRPr="00286437" w:rsidRDefault="00623997" w:rsidP="00C70429">
      <w:pPr>
        <w:ind w:firstLine="709"/>
        <w:jc w:val="both"/>
        <w:rPr>
          <w:lang w:val="kk-KZ" w:eastAsia="ko-KR"/>
        </w:rPr>
      </w:pPr>
      <w:r w:rsidRPr="00286437">
        <w:rPr>
          <w:lang w:val="kk-KZ" w:eastAsia="ko-KR"/>
        </w:rPr>
        <w:t xml:space="preserve">Шығаруға жауапты: </w:t>
      </w:r>
      <w:r w:rsidR="00B839D8">
        <w:rPr>
          <w:lang w:val="kk-KZ" w:eastAsia="ko-KR"/>
        </w:rPr>
        <w:t>П.А Саидахметов</w:t>
      </w:r>
    </w:p>
    <w:p w:rsidR="00E950D7" w:rsidRPr="00286437" w:rsidRDefault="009E2BAA" w:rsidP="00A16868">
      <w:pPr>
        <w:ind w:firstLine="709"/>
        <w:jc w:val="center"/>
        <w:rPr>
          <w:b/>
          <w:lang w:val="kk-KZ"/>
        </w:rPr>
      </w:pPr>
      <w:r w:rsidRPr="009E2BAA">
        <w:rPr>
          <w:noProof/>
        </w:rPr>
        <w:pict>
          <v:oval id="_x0000_s1034" style="position:absolute;left:0;text-align:left;margin-left:226.15pt;margin-top:32.2pt;width:24.85pt;height:14.6pt;z-index:251659776" strokecolor="white [3212]"/>
        </w:pict>
      </w:r>
      <w:r w:rsidR="003D073A" w:rsidRPr="00286437">
        <w:rPr>
          <w:lang w:val="kk-KZ" w:eastAsia="ko-KR"/>
        </w:rPr>
        <w:br w:type="page"/>
      </w:r>
      <w:r w:rsidR="00E950D7" w:rsidRPr="00286437">
        <w:rPr>
          <w:b/>
          <w:lang w:val="kk-KZ"/>
        </w:rPr>
        <w:lastRenderedPageBreak/>
        <w:t>МАЗМҰНЫ</w:t>
      </w:r>
    </w:p>
    <w:p w:rsidR="00E950D7" w:rsidRPr="00286437" w:rsidRDefault="00E950D7" w:rsidP="00A16868">
      <w:pPr>
        <w:ind w:firstLine="709"/>
        <w:jc w:val="center"/>
        <w:rPr>
          <w:b/>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938"/>
        <w:gridCol w:w="957"/>
      </w:tblGrid>
      <w:tr w:rsidR="00F242BD" w:rsidRPr="00286437" w:rsidTr="00F242BD">
        <w:tc>
          <w:tcPr>
            <w:tcW w:w="959" w:type="dxa"/>
          </w:tcPr>
          <w:p w:rsidR="00F242BD" w:rsidRPr="00286437" w:rsidRDefault="00F242BD" w:rsidP="00C70429">
            <w:pPr>
              <w:jc w:val="both"/>
              <w:rPr>
                <w:b/>
                <w:sz w:val="24"/>
                <w:szCs w:val="24"/>
                <w:lang w:val="kk-KZ"/>
              </w:rPr>
            </w:pPr>
          </w:p>
        </w:tc>
        <w:tc>
          <w:tcPr>
            <w:tcW w:w="7938" w:type="dxa"/>
          </w:tcPr>
          <w:p w:rsidR="00F242BD" w:rsidRPr="00286437" w:rsidRDefault="00F242BD" w:rsidP="00C70429">
            <w:pPr>
              <w:jc w:val="both"/>
              <w:rPr>
                <w:sz w:val="24"/>
                <w:szCs w:val="24"/>
                <w:lang w:val="kk-KZ"/>
              </w:rPr>
            </w:pPr>
            <w:r w:rsidRPr="00286437">
              <w:rPr>
                <w:sz w:val="24"/>
                <w:szCs w:val="24"/>
                <w:lang w:val="kk-KZ"/>
              </w:rPr>
              <w:t>Кіріспе</w:t>
            </w:r>
          </w:p>
          <w:p w:rsidR="00F242BD" w:rsidRPr="00286437" w:rsidRDefault="00F242BD" w:rsidP="00C70429">
            <w:pPr>
              <w:jc w:val="both"/>
              <w:rPr>
                <w:b/>
                <w:sz w:val="24"/>
                <w:szCs w:val="24"/>
                <w:lang w:val="kk-KZ"/>
              </w:rPr>
            </w:pPr>
          </w:p>
        </w:tc>
        <w:tc>
          <w:tcPr>
            <w:tcW w:w="957" w:type="dxa"/>
          </w:tcPr>
          <w:p w:rsidR="00F242BD" w:rsidRPr="00286437" w:rsidRDefault="00F242BD" w:rsidP="00C70429">
            <w:pPr>
              <w:jc w:val="both"/>
              <w:rPr>
                <w:sz w:val="24"/>
                <w:szCs w:val="24"/>
                <w:lang w:val="kk-KZ"/>
              </w:rPr>
            </w:pPr>
            <w:r w:rsidRPr="00286437">
              <w:rPr>
                <w:sz w:val="24"/>
                <w:szCs w:val="24"/>
                <w:lang w:val="kk-KZ"/>
              </w:rPr>
              <w:t>4</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1</w:t>
            </w:r>
          </w:p>
        </w:tc>
        <w:tc>
          <w:tcPr>
            <w:tcW w:w="7938" w:type="dxa"/>
          </w:tcPr>
          <w:p w:rsidR="00F242BD" w:rsidRPr="00286437" w:rsidRDefault="00F63E3B" w:rsidP="00C70429">
            <w:pPr>
              <w:jc w:val="both"/>
              <w:rPr>
                <w:sz w:val="24"/>
                <w:szCs w:val="24"/>
                <w:lang w:val="kk-KZ"/>
              </w:rPr>
            </w:pPr>
            <w:r w:rsidRPr="00286437">
              <w:rPr>
                <w:sz w:val="24"/>
                <w:szCs w:val="24"/>
                <w:lang w:val="kk-KZ"/>
              </w:rPr>
              <w:t>Студенттердің</w:t>
            </w:r>
            <w:r w:rsidR="00F242BD" w:rsidRPr="00286437">
              <w:rPr>
                <w:sz w:val="24"/>
                <w:szCs w:val="24"/>
                <w:lang w:val="kk-KZ"/>
              </w:rPr>
              <w:t xml:space="preserve"> өзіндік жұмыстарын ұйымдастыру</w:t>
            </w:r>
          </w:p>
          <w:p w:rsidR="00F242BD" w:rsidRPr="00286437" w:rsidRDefault="00F242BD" w:rsidP="00C70429">
            <w:pPr>
              <w:jc w:val="both"/>
              <w:rPr>
                <w:sz w:val="24"/>
                <w:szCs w:val="24"/>
                <w:lang w:val="kk-KZ"/>
              </w:rPr>
            </w:pPr>
          </w:p>
        </w:tc>
        <w:tc>
          <w:tcPr>
            <w:tcW w:w="957" w:type="dxa"/>
          </w:tcPr>
          <w:p w:rsidR="00F242BD" w:rsidRPr="00286437" w:rsidRDefault="00F242BD" w:rsidP="00C70429">
            <w:pPr>
              <w:jc w:val="both"/>
              <w:rPr>
                <w:sz w:val="24"/>
                <w:szCs w:val="24"/>
                <w:lang w:val="kk-KZ"/>
              </w:rPr>
            </w:pPr>
            <w:r w:rsidRPr="00286437">
              <w:rPr>
                <w:sz w:val="24"/>
                <w:szCs w:val="24"/>
                <w:lang w:val="kk-KZ"/>
              </w:rPr>
              <w:t>8</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2</w:t>
            </w:r>
          </w:p>
        </w:tc>
        <w:tc>
          <w:tcPr>
            <w:tcW w:w="7938" w:type="dxa"/>
          </w:tcPr>
          <w:p w:rsidR="00F242BD" w:rsidRPr="00286437" w:rsidRDefault="00F63E3B" w:rsidP="00C70429">
            <w:pPr>
              <w:jc w:val="both"/>
              <w:rPr>
                <w:bCs/>
                <w:sz w:val="24"/>
                <w:szCs w:val="24"/>
                <w:lang w:val="kk-KZ"/>
              </w:rPr>
            </w:pPr>
            <w:r w:rsidRPr="00286437">
              <w:rPr>
                <w:bCs/>
                <w:sz w:val="24"/>
                <w:szCs w:val="24"/>
                <w:lang w:val="kk-KZ"/>
              </w:rPr>
              <w:t>С</w:t>
            </w:r>
            <w:r w:rsidR="00F242BD" w:rsidRPr="00286437">
              <w:rPr>
                <w:bCs/>
                <w:sz w:val="24"/>
                <w:szCs w:val="24"/>
                <w:lang w:val="kk-KZ"/>
              </w:rPr>
              <w:t>ӨЖ тапсырмаларына қойылатын талаптар</w:t>
            </w:r>
          </w:p>
          <w:p w:rsidR="00F242BD" w:rsidRPr="00286437" w:rsidRDefault="00F242BD" w:rsidP="00C70429">
            <w:pPr>
              <w:jc w:val="both"/>
              <w:rPr>
                <w:sz w:val="24"/>
                <w:szCs w:val="24"/>
                <w:lang w:val="kk-KZ"/>
              </w:rPr>
            </w:pPr>
          </w:p>
        </w:tc>
        <w:tc>
          <w:tcPr>
            <w:tcW w:w="957" w:type="dxa"/>
          </w:tcPr>
          <w:p w:rsidR="00F242BD" w:rsidRPr="00286437" w:rsidRDefault="00F242BD" w:rsidP="00C70429">
            <w:pPr>
              <w:jc w:val="both"/>
              <w:rPr>
                <w:sz w:val="24"/>
                <w:szCs w:val="24"/>
                <w:lang w:val="kk-KZ"/>
              </w:rPr>
            </w:pPr>
            <w:r w:rsidRPr="00286437">
              <w:rPr>
                <w:sz w:val="24"/>
                <w:szCs w:val="24"/>
                <w:lang w:val="kk-KZ"/>
              </w:rPr>
              <w:t>16</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3</w:t>
            </w:r>
          </w:p>
        </w:tc>
        <w:tc>
          <w:tcPr>
            <w:tcW w:w="7938" w:type="dxa"/>
          </w:tcPr>
          <w:p w:rsidR="00572A2A" w:rsidRPr="00286437" w:rsidRDefault="00572A2A" w:rsidP="00C70429">
            <w:pPr>
              <w:jc w:val="both"/>
              <w:rPr>
                <w:sz w:val="24"/>
                <w:szCs w:val="24"/>
                <w:lang w:val="kk-KZ"/>
              </w:rPr>
            </w:pPr>
            <w:r w:rsidRPr="00286437">
              <w:rPr>
                <w:sz w:val="24"/>
                <w:szCs w:val="24"/>
                <w:lang w:val="kk-KZ"/>
              </w:rPr>
              <w:t>«Оптика пәні  бойынша СӨЖ мазмұны мен қысқаша  конспектілері</w:t>
            </w:r>
          </w:p>
          <w:p w:rsidR="00F242BD" w:rsidRPr="00286437" w:rsidRDefault="00F242BD" w:rsidP="00C70429">
            <w:pPr>
              <w:jc w:val="both"/>
              <w:rPr>
                <w:sz w:val="24"/>
                <w:szCs w:val="24"/>
                <w:lang w:val="kk-KZ"/>
              </w:rPr>
            </w:pPr>
          </w:p>
          <w:p w:rsidR="00F242BD" w:rsidRPr="00286437" w:rsidRDefault="00F242BD" w:rsidP="00C70429">
            <w:pPr>
              <w:jc w:val="both"/>
              <w:rPr>
                <w:sz w:val="24"/>
                <w:szCs w:val="24"/>
                <w:lang w:val="kk-KZ"/>
              </w:rPr>
            </w:pPr>
          </w:p>
        </w:tc>
        <w:tc>
          <w:tcPr>
            <w:tcW w:w="957" w:type="dxa"/>
          </w:tcPr>
          <w:p w:rsidR="00F242BD" w:rsidRPr="00286437" w:rsidRDefault="007A19F7" w:rsidP="00C70429">
            <w:pPr>
              <w:jc w:val="both"/>
              <w:rPr>
                <w:sz w:val="24"/>
                <w:szCs w:val="24"/>
                <w:lang w:val="kk-KZ"/>
              </w:rPr>
            </w:pPr>
            <w:r>
              <w:rPr>
                <w:sz w:val="24"/>
                <w:szCs w:val="24"/>
                <w:lang w:val="kk-KZ"/>
              </w:rPr>
              <w:t>19</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4</w:t>
            </w:r>
          </w:p>
        </w:tc>
        <w:tc>
          <w:tcPr>
            <w:tcW w:w="7938" w:type="dxa"/>
          </w:tcPr>
          <w:p w:rsidR="008D31EE" w:rsidRPr="00286437" w:rsidRDefault="008D31EE" w:rsidP="00C70429">
            <w:pPr>
              <w:jc w:val="both"/>
              <w:outlineLvl w:val="0"/>
              <w:rPr>
                <w:sz w:val="24"/>
                <w:szCs w:val="24"/>
                <w:lang w:val="kk-KZ"/>
              </w:rPr>
            </w:pPr>
            <w:r w:rsidRPr="00286437">
              <w:rPr>
                <w:sz w:val="24"/>
                <w:szCs w:val="24"/>
                <w:lang w:val="kk-KZ"/>
              </w:rPr>
              <w:t>Білім алушылардың білімін бағалаудың критерилері</w:t>
            </w:r>
          </w:p>
          <w:p w:rsidR="00F242BD" w:rsidRPr="00286437" w:rsidRDefault="00F242BD" w:rsidP="00C70429">
            <w:pPr>
              <w:jc w:val="both"/>
              <w:rPr>
                <w:sz w:val="24"/>
                <w:szCs w:val="24"/>
                <w:lang w:val="kk-KZ"/>
              </w:rPr>
            </w:pPr>
          </w:p>
        </w:tc>
        <w:tc>
          <w:tcPr>
            <w:tcW w:w="957" w:type="dxa"/>
          </w:tcPr>
          <w:p w:rsidR="00F242BD" w:rsidRPr="00286437" w:rsidRDefault="007A19F7" w:rsidP="00C70429">
            <w:pPr>
              <w:jc w:val="both"/>
              <w:rPr>
                <w:sz w:val="24"/>
                <w:szCs w:val="24"/>
                <w:lang w:val="kk-KZ"/>
              </w:rPr>
            </w:pPr>
            <w:r>
              <w:rPr>
                <w:sz w:val="24"/>
                <w:szCs w:val="24"/>
                <w:lang w:val="kk-KZ"/>
              </w:rPr>
              <w:t>45</w:t>
            </w:r>
          </w:p>
          <w:p w:rsidR="008D31EE" w:rsidRPr="00286437" w:rsidRDefault="008D31EE" w:rsidP="00C70429">
            <w:pPr>
              <w:jc w:val="both"/>
              <w:rPr>
                <w:sz w:val="24"/>
                <w:szCs w:val="24"/>
                <w:lang w:val="kk-KZ"/>
              </w:rPr>
            </w:pPr>
          </w:p>
          <w:p w:rsidR="008D31EE" w:rsidRPr="00286437" w:rsidRDefault="008D31EE" w:rsidP="00C70429">
            <w:pPr>
              <w:jc w:val="both"/>
              <w:rPr>
                <w:sz w:val="24"/>
                <w:szCs w:val="24"/>
                <w:lang w:val="kk-KZ"/>
              </w:rPr>
            </w:pPr>
          </w:p>
        </w:tc>
      </w:tr>
      <w:tr w:rsidR="00F242BD" w:rsidRPr="00286437" w:rsidTr="00F242BD">
        <w:tc>
          <w:tcPr>
            <w:tcW w:w="959" w:type="dxa"/>
          </w:tcPr>
          <w:p w:rsidR="00F242BD" w:rsidRPr="00286437" w:rsidRDefault="00F242BD" w:rsidP="00C70429">
            <w:pPr>
              <w:jc w:val="both"/>
              <w:rPr>
                <w:b/>
                <w:sz w:val="24"/>
                <w:szCs w:val="24"/>
                <w:lang w:val="kk-KZ"/>
              </w:rPr>
            </w:pPr>
          </w:p>
        </w:tc>
        <w:tc>
          <w:tcPr>
            <w:tcW w:w="7938" w:type="dxa"/>
          </w:tcPr>
          <w:p w:rsidR="00F242BD" w:rsidRPr="00286437" w:rsidRDefault="00F242BD" w:rsidP="00C70429">
            <w:pPr>
              <w:jc w:val="both"/>
              <w:rPr>
                <w:sz w:val="24"/>
                <w:szCs w:val="24"/>
                <w:lang w:val="kk-KZ"/>
              </w:rPr>
            </w:pPr>
            <w:r w:rsidRPr="00286437">
              <w:rPr>
                <w:sz w:val="24"/>
                <w:szCs w:val="24"/>
                <w:lang w:val="kk-KZ"/>
              </w:rPr>
              <w:t>Пайдаланылған әдебиеттер тізімі</w:t>
            </w:r>
          </w:p>
          <w:p w:rsidR="00F242BD" w:rsidRPr="00286437" w:rsidRDefault="00F242BD" w:rsidP="00C70429">
            <w:pPr>
              <w:jc w:val="both"/>
              <w:rPr>
                <w:b/>
                <w:sz w:val="24"/>
                <w:szCs w:val="24"/>
                <w:lang w:val="kk-KZ"/>
              </w:rPr>
            </w:pPr>
          </w:p>
        </w:tc>
        <w:tc>
          <w:tcPr>
            <w:tcW w:w="957" w:type="dxa"/>
          </w:tcPr>
          <w:p w:rsidR="00F242BD" w:rsidRPr="00286437" w:rsidRDefault="007A19F7" w:rsidP="00C70429">
            <w:pPr>
              <w:jc w:val="both"/>
              <w:rPr>
                <w:sz w:val="24"/>
                <w:szCs w:val="24"/>
                <w:lang w:val="kk-KZ"/>
              </w:rPr>
            </w:pPr>
            <w:r>
              <w:rPr>
                <w:sz w:val="24"/>
                <w:szCs w:val="24"/>
                <w:lang w:val="kk-KZ"/>
              </w:rPr>
              <w:t>47</w:t>
            </w:r>
          </w:p>
        </w:tc>
      </w:tr>
    </w:tbl>
    <w:p w:rsidR="00F242BD" w:rsidRPr="00286437" w:rsidRDefault="00F242BD" w:rsidP="00C70429">
      <w:pPr>
        <w:ind w:firstLine="709"/>
        <w:jc w:val="both"/>
        <w:rPr>
          <w:b/>
          <w:lang w:val="kk-KZ"/>
        </w:rPr>
      </w:pPr>
    </w:p>
    <w:p w:rsidR="00F242BD" w:rsidRPr="00286437" w:rsidRDefault="00F242BD" w:rsidP="00C70429">
      <w:pPr>
        <w:ind w:firstLine="709"/>
        <w:jc w:val="both"/>
        <w:rPr>
          <w:lang w:val="kk-KZ"/>
        </w:rPr>
      </w:pPr>
    </w:p>
    <w:p w:rsidR="00F242BD" w:rsidRPr="00286437" w:rsidRDefault="00F242BD" w:rsidP="00C70429">
      <w:pPr>
        <w:jc w:val="both"/>
        <w:rPr>
          <w:lang w:val="kk-KZ"/>
        </w:rPr>
      </w:pPr>
      <w:r w:rsidRPr="00286437">
        <w:rPr>
          <w:lang w:val="kk-KZ"/>
        </w:rPr>
        <w:br w:type="page"/>
      </w:r>
    </w:p>
    <w:p w:rsidR="00AB10F1" w:rsidRPr="00286437" w:rsidRDefault="00AB10F1" w:rsidP="00C70429">
      <w:pPr>
        <w:ind w:firstLine="709"/>
        <w:jc w:val="both"/>
        <w:rPr>
          <w:lang w:val="kk-KZ"/>
        </w:rPr>
      </w:pPr>
      <w:r w:rsidRPr="00286437">
        <w:rPr>
          <w:b/>
          <w:bCs/>
          <w:lang w:val="kk-KZ"/>
        </w:rPr>
        <w:lastRenderedPageBreak/>
        <w:t>Кіріспе</w:t>
      </w:r>
    </w:p>
    <w:p w:rsidR="00AB10F1" w:rsidRPr="00286437" w:rsidRDefault="00AB10F1" w:rsidP="00C70429">
      <w:pPr>
        <w:ind w:firstLine="709"/>
        <w:jc w:val="both"/>
        <w:rPr>
          <w:lang w:val="kk-KZ"/>
        </w:rPr>
      </w:pPr>
      <w:r w:rsidRPr="00286437">
        <w:rPr>
          <w:lang w:val="kk-KZ"/>
        </w:rPr>
        <w:t> </w:t>
      </w:r>
    </w:p>
    <w:p w:rsidR="00AB10F1" w:rsidRPr="00286437" w:rsidRDefault="00AB10F1" w:rsidP="00C70429">
      <w:pPr>
        <w:ind w:firstLine="709"/>
        <w:jc w:val="both"/>
        <w:rPr>
          <w:lang w:val="kk-KZ"/>
        </w:rPr>
      </w:pPr>
      <w:r w:rsidRPr="00286437">
        <w:rPr>
          <w:lang w:val="kk-KZ"/>
        </w:rPr>
        <w:t>Бүгінгі таңда қоғамымыздың даму бағытында жан-жақты дамыған, сауатты, саналы азамат тәрбиелеу мәселесі жүктеліп отыр.</w:t>
      </w:r>
    </w:p>
    <w:p w:rsidR="00AB10F1" w:rsidRPr="00286437" w:rsidRDefault="00AB10F1" w:rsidP="00C70429">
      <w:pPr>
        <w:ind w:firstLine="709"/>
        <w:jc w:val="both"/>
        <w:rPr>
          <w:lang w:val="kk-KZ"/>
        </w:rPr>
      </w:pPr>
      <w:r w:rsidRPr="00286437">
        <w:rPr>
          <w:lang w:val="kk-KZ"/>
        </w:rPr>
        <w:t>Жоғарғы оқу орындарында магистранттардың жеке тұлғасын қалыптастыру, оның рухани әлемін әрдайым байыту, оқуға деген ынта-жігерін арттыру,қоғамдық өмірдегі барлық салалардағы өзгерістер адамның интелектуалдық күш – жігерін, саналы әркеті мен ізденімпаздығын, танымдық ой-өрісіннің белсенділігі мен іс-әрекетін шығармашылық сипатта жүзеге асыруды талап етеді.</w:t>
      </w:r>
    </w:p>
    <w:p w:rsidR="00AB10F1" w:rsidRPr="00286437" w:rsidRDefault="00AB10F1" w:rsidP="00C70429">
      <w:pPr>
        <w:ind w:firstLine="709"/>
        <w:jc w:val="both"/>
        <w:rPr>
          <w:lang w:val="kk-KZ"/>
        </w:rPr>
      </w:pPr>
      <w:r w:rsidRPr="00286437">
        <w:rPr>
          <w:lang w:val="kk-KZ"/>
        </w:rPr>
        <w:t>Оқытушының әрбір өтілетін сабағы қазіргі кездегі заман талабына сайкес оқыту талаптарына сай болып келуі қажет. Демек, жастарды еңбектің қай саласыңда да , білім алуда да тек мәлімет жиынтығын меңгеруімен шектелмей, магистранттардың өзіндік іс-әрекетін тиімді ұйымдастыра отырып, сол тұрғыда өз болмысын таныта алатын магистрант етіп даярлау қажет болып отыр.</w:t>
      </w:r>
    </w:p>
    <w:p w:rsidR="00AB10F1" w:rsidRPr="00286437" w:rsidRDefault="00AB10F1" w:rsidP="00C70429">
      <w:pPr>
        <w:ind w:firstLine="709"/>
        <w:jc w:val="both"/>
        <w:rPr>
          <w:lang w:val="kk-KZ"/>
        </w:rPr>
      </w:pPr>
      <w:r w:rsidRPr="00286437">
        <w:rPr>
          <w:lang w:val="kk-KZ"/>
        </w:rPr>
        <w:t xml:space="preserve">Әр ғылымның барлық саласында болмысы білім мазмұны мен көлемі қауырт өсіп отырған қазіргі ғылыми-техникалық процесс кезінде бұл міндеттердің жүзеге асуы оқыту үрдісінде магистранттардың өзіндік оқу жұмыстарын оңтайлы ұйымдастырудың тиімді әдістері мен тәсілдерін, оқыту түрлерін, нысандарын іздестіру өзекті сипатқа ие </w:t>
      </w:r>
      <w:r w:rsidR="005715E2" w:rsidRPr="00286437">
        <w:rPr>
          <w:lang w:val="kk-KZ"/>
        </w:rPr>
        <w:t>болады. Себебі, студенттердің</w:t>
      </w:r>
      <w:r w:rsidRPr="00286437">
        <w:rPr>
          <w:lang w:val="kk-KZ"/>
        </w:rPr>
        <w:t xml:space="preserve"> өзіндік жұмыстарын арнайы ұйымдастыру оқу үрдісін жетілдірудің негізгі шарты болып табылады.</w:t>
      </w:r>
    </w:p>
    <w:p w:rsidR="00AB10F1" w:rsidRPr="00286437" w:rsidRDefault="00AB10F1" w:rsidP="00C70429">
      <w:pPr>
        <w:ind w:firstLine="709"/>
        <w:jc w:val="both"/>
        <w:rPr>
          <w:lang w:val="kk-KZ"/>
        </w:rPr>
      </w:pPr>
      <w:r w:rsidRPr="00286437">
        <w:rPr>
          <w:lang w:val="kk-KZ"/>
        </w:rPr>
        <w:t>Қазіргі таңда сай өзіндік іс-әрекетін жаңа жағдайға байланысты оңтайлы ұйымдастыра білуі тиіс.</w:t>
      </w:r>
    </w:p>
    <w:p w:rsidR="00AB10F1" w:rsidRPr="00286437" w:rsidRDefault="00F63E3B" w:rsidP="00C70429">
      <w:pPr>
        <w:ind w:firstLine="709"/>
        <w:jc w:val="both"/>
        <w:rPr>
          <w:lang w:val="kk-KZ"/>
        </w:rPr>
      </w:pPr>
      <w:r w:rsidRPr="00286437">
        <w:rPr>
          <w:lang w:val="kk-KZ"/>
        </w:rPr>
        <w:t>Студенттердің</w:t>
      </w:r>
      <w:r w:rsidR="00AB10F1" w:rsidRPr="00286437">
        <w:rPr>
          <w:lang w:val="kk-KZ"/>
        </w:rPr>
        <w:t xml:space="preserve">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AB10F1" w:rsidRPr="00286437" w:rsidRDefault="00F63E3B" w:rsidP="00C70429">
      <w:pPr>
        <w:ind w:firstLine="709"/>
        <w:jc w:val="both"/>
        <w:rPr>
          <w:lang w:val="kk-KZ"/>
        </w:rPr>
      </w:pPr>
      <w:r w:rsidRPr="00286437">
        <w:rPr>
          <w:lang w:val="kk-KZ"/>
        </w:rPr>
        <w:t xml:space="preserve">Студенттің </w:t>
      </w:r>
      <w:r w:rsidR="00AB10F1" w:rsidRPr="00286437">
        <w:rPr>
          <w:lang w:val="kk-KZ"/>
        </w:rPr>
        <w:t xml:space="preserve"> өзінд</w:t>
      </w:r>
      <w:r w:rsidRPr="00286437">
        <w:rPr>
          <w:lang w:val="kk-KZ"/>
        </w:rPr>
        <w:t>ік жұмысы – бұл студенттің</w:t>
      </w:r>
      <w:r w:rsidR="00AB10F1" w:rsidRPr="00286437">
        <w:rPr>
          <w:lang w:val="kk-KZ"/>
        </w:rPr>
        <w:t xml:space="preserve"> дидактикалық тапсырмаларды өзінше орындауға, танымдық әрекеттерге қызғушылығының қалыптасуына және нақты бір ғылым саласында білім жинақ</w:t>
      </w:r>
      <w:r w:rsidRPr="00286437">
        <w:rPr>
          <w:lang w:val="kk-KZ"/>
        </w:rPr>
        <w:t>тауына бағытталған студенттің</w:t>
      </w:r>
      <w:r w:rsidR="00AB10F1" w:rsidRPr="00286437">
        <w:rPr>
          <w:lang w:val="kk-KZ"/>
        </w:rPr>
        <w:t xml:space="preserve"> оқу әрекетінің ерекше түрі[1].</w:t>
      </w:r>
    </w:p>
    <w:p w:rsidR="00AB10F1" w:rsidRPr="00286437" w:rsidRDefault="00F63E3B" w:rsidP="00C70429">
      <w:pPr>
        <w:ind w:firstLine="709"/>
        <w:jc w:val="both"/>
        <w:rPr>
          <w:lang w:val="kk-KZ"/>
        </w:rPr>
      </w:pPr>
      <w:r w:rsidRPr="00286437">
        <w:rPr>
          <w:lang w:val="kk-KZ"/>
        </w:rPr>
        <w:t>Өзіндік жұмыс студенттің</w:t>
      </w:r>
      <w:r w:rsidR="00AB10F1" w:rsidRPr="00286437">
        <w:rPr>
          <w:lang w:val="kk-KZ"/>
        </w:rPr>
        <w:t xml:space="preserve"> шығармашылық қабілеті мен біліктерін дамытуда олардың барысында тиімді, әрі өнімді еңбек етуіне мол мүмкіндіктер жасайды. Өзіндік жұмысты оңтайлы ұйымдастыру елеулі практикалық міндет және маңызды ғылыми проблема болып табылады.</w:t>
      </w:r>
    </w:p>
    <w:p w:rsidR="009D6A0E" w:rsidRPr="009D6A0E" w:rsidRDefault="009D6A0E" w:rsidP="009D6A0E">
      <w:pPr>
        <w:spacing w:before="136" w:after="136"/>
        <w:ind w:right="136"/>
        <w:jc w:val="both"/>
        <w:rPr>
          <w:color w:val="222222"/>
          <w:lang w:val="kk-KZ"/>
        </w:rPr>
      </w:pPr>
      <w:r w:rsidRPr="009D6A0E">
        <w:rPr>
          <w:b/>
          <w:bCs/>
          <w:color w:val="222222"/>
          <w:lang w:val="kk-KZ"/>
        </w:rPr>
        <w:t>Студенттің өздік жұмыстары</w:t>
      </w:r>
      <w:r w:rsidRPr="009D6A0E">
        <w:rPr>
          <w:color w:val="222222"/>
          <w:lang w:val="kk-KZ"/>
        </w:rPr>
        <w:t xml:space="preserve"> оқу процесінің бір формасы ретінде оқытушының әдістемелік жетекшілігі мен берген тапсырмасы бойынша, оның тікелей қатысуын қажет етпейтін студенттің жоспарлы түрде орындайтын жұмысы болып табылады. Бұл ретте оқытушы студенттің берліген тапсырманы орындауға деген қызығушылығын оятып, осы жұмыс барысында алған білік-іскерліктерін орынды қолдана білуін қамтамасыз етуге міндетті. Студенттің өздік жұмысы оның қабілет, нышандарын толық байқата білуге, оларды тұлғалық жетілуі барысында дұрыс қолдана білуге көмектеседі. Студенттің өздік жұмысы барысында плагиаттың болуына жол бермеу керек. Плагиат-білімсіздікпен күресудің бір жолы ретінде, оқытушы тарапынан (бағаны жою) жазалануы тиіс.</w:t>
      </w:r>
    </w:p>
    <w:p w:rsidR="009D6A0E" w:rsidRPr="009D6A0E" w:rsidRDefault="009D6A0E" w:rsidP="009D6A0E">
      <w:pPr>
        <w:spacing w:before="136" w:after="136"/>
        <w:ind w:left="136" w:right="136"/>
        <w:jc w:val="both"/>
        <w:rPr>
          <w:color w:val="222222"/>
          <w:lang w:val="kk-KZ"/>
        </w:rPr>
      </w:pPr>
      <w:r w:rsidRPr="009D6A0E">
        <w:rPr>
          <w:color w:val="222222"/>
          <w:lang w:val="kk-KZ"/>
        </w:rPr>
        <w:t>Студенттің өздік жұмыстарына тән белгілер:</w:t>
      </w:r>
    </w:p>
    <w:p w:rsidR="009D6A0E" w:rsidRPr="009D6A0E" w:rsidRDefault="009D6A0E" w:rsidP="009D6A0E">
      <w:pPr>
        <w:spacing w:before="136" w:after="136"/>
        <w:ind w:left="136" w:right="136"/>
        <w:jc w:val="both"/>
        <w:rPr>
          <w:color w:val="222222"/>
          <w:lang w:val="kk-KZ"/>
        </w:rPr>
      </w:pPr>
      <w:r w:rsidRPr="009D6A0E">
        <w:rPr>
          <w:color w:val="222222"/>
          <w:lang w:val="kk-KZ"/>
        </w:rPr>
        <w:t>Өздік жұмыстың мақсаты</w:t>
      </w:r>
    </w:p>
    <w:p w:rsidR="009D6A0E" w:rsidRPr="009D6A0E" w:rsidRDefault="009D6A0E" w:rsidP="009D6A0E">
      <w:pPr>
        <w:spacing w:before="136" w:after="136"/>
        <w:ind w:left="136" w:right="136"/>
        <w:jc w:val="both"/>
        <w:rPr>
          <w:color w:val="222222"/>
          <w:lang w:val="kk-KZ"/>
        </w:rPr>
      </w:pPr>
      <w:r w:rsidRPr="009D6A0E">
        <w:rPr>
          <w:color w:val="222222"/>
          <w:lang w:val="kk-KZ"/>
        </w:rPr>
        <w:t>Нақты тапсырманың болуы</w:t>
      </w:r>
    </w:p>
    <w:p w:rsidR="009D6A0E" w:rsidRPr="009D6A0E" w:rsidRDefault="009D6A0E" w:rsidP="009D6A0E">
      <w:pPr>
        <w:spacing w:before="136" w:after="136"/>
        <w:ind w:left="136" w:right="136"/>
        <w:jc w:val="both"/>
        <w:rPr>
          <w:color w:val="222222"/>
          <w:lang w:val="kk-KZ"/>
        </w:rPr>
      </w:pPr>
      <w:r w:rsidRPr="009D6A0E">
        <w:rPr>
          <w:color w:val="222222"/>
          <w:lang w:val="kk-KZ"/>
        </w:rPr>
        <w:t>Өздік жұмыстың нәтижесін көрсетудегі нақты форма</w:t>
      </w:r>
    </w:p>
    <w:p w:rsidR="009D6A0E" w:rsidRPr="009D6A0E" w:rsidRDefault="009D6A0E" w:rsidP="009D6A0E">
      <w:pPr>
        <w:spacing w:before="136" w:after="136"/>
        <w:ind w:left="136" w:right="136"/>
        <w:jc w:val="both"/>
        <w:rPr>
          <w:color w:val="222222"/>
          <w:lang w:val="kk-KZ"/>
        </w:rPr>
      </w:pPr>
      <w:r w:rsidRPr="009D6A0E">
        <w:rPr>
          <w:color w:val="222222"/>
          <w:lang w:val="kk-KZ"/>
        </w:rPr>
        <w:t>Өздік жұмыстың нәтижесін тексеру формасын анықтау</w:t>
      </w:r>
    </w:p>
    <w:p w:rsidR="009D6A0E" w:rsidRPr="009D6A0E" w:rsidRDefault="009D6A0E" w:rsidP="009D6A0E">
      <w:pPr>
        <w:spacing w:before="136" w:after="136"/>
        <w:ind w:left="136" w:right="136"/>
        <w:jc w:val="both"/>
        <w:rPr>
          <w:color w:val="222222"/>
          <w:lang w:val="kk-KZ"/>
        </w:rPr>
      </w:pPr>
      <w:r w:rsidRPr="009D6A0E">
        <w:rPr>
          <w:color w:val="222222"/>
          <w:lang w:val="kk-KZ"/>
        </w:rPr>
        <w:lastRenderedPageBreak/>
        <w:t>Тапсырманы орындаудың қажеттігі</w:t>
      </w:r>
    </w:p>
    <w:p w:rsidR="00AB10F1" w:rsidRPr="00286437" w:rsidRDefault="00AB10F1" w:rsidP="00C70429">
      <w:pPr>
        <w:ind w:firstLine="709"/>
        <w:jc w:val="both"/>
        <w:rPr>
          <w:lang w:val="kk-KZ"/>
        </w:rPr>
      </w:pPr>
      <w:r w:rsidRPr="00286437">
        <w:rPr>
          <w:lang w:val="kk-KZ"/>
        </w:rPr>
        <w:t>Білім алушылардың өзіндік жұмысын ұйымдастырудың мәнін дидактикалық тұрғыда қарастырғандар: А.Е.Абылқасымова, Н.А.Адельбаева, С.И.Архангельский, М.В.Буланова-Топоркова, М.Г.Гарунов, И.И. Кобыляцкий, Р.Н. Низамов еңбектері арналған.</w:t>
      </w:r>
    </w:p>
    <w:p w:rsidR="00AB10F1" w:rsidRPr="00286437" w:rsidRDefault="00AB10F1" w:rsidP="00C70429">
      <w:pPr>
        <w:ind w:firstLine="709"/>
        <w:jc w:val="both"/>
        <w:rPr>
          <w:lang w:val="kk-KZ"/>
        </w:rPr>
      </w:pPr>
      <w:r w:rsidRPr="00286437">
        <w:rPr>
          <w:lang w:val="kk-KZ"/>
        </w:rPr>
        <w:t>Өзіндік жұмысқа берілетін анықтамалардың әртүрлігіне қарамастан, оларды бірнеше шағын топқа бөлуімізге болады.</w:t>
      </w:r>
    </w:p>
    <w:p w:rsidR="00AB10F1" w:rsidRPr="00286437" w:rsidRDefault="00AB10F1" w:rsidP="00C70429">
      <w:pPr>
        <w:ind w:firstLine="709"/>
        <w:jc w:val="both"/>
        <w:rPr>
          <w:lang w:val="kk-KZ"/>
        </w:rPr>
      </w:pPr>
      <w:r w:rsidRPr="00286437">
        <w:rPr>
          <w:lang w:val="kk-KZ"/>
        </w:rPr>
        <w:t>И.Т.Протасовтың ойынша, өзіндік жұмыс біліктілік пен іскерлік жиынтығы.</w:t>
      </w:r>
    </w:p>
    <w:p w:rsidR="00AB10F1" w:rsidRPr="00286437" w:rsidRDefault="00AB10F1" w:rsidP="00C70429">
      <w:pPr>
        <w:ind w:firstLine="709"/>
        <w:jc w:val="both"/>
        <w:rPr>
          <w:lang w:val="kk-KZ"/>
        </w:rPr>
      </w:pPr>
      <w:r w:rsidRPr="00286437">
        <w:rPr>
          <w:lang w:val="kk-KZ"/>
        </w:rPr>
        <w:t>Г.Н.Кулагина өзіндік жұмысты білім алушының іс-әрекет құралы белсенділігі мен өз бетімен білім алуға  дайындығы деп түсінеді.</w:t>
      </w:r>
    </w:p>
    <w:p w:rsidR="00AB10F1" w:rsidRPr="00286437" w:rsidRDefault="00AB10F1" w:rsidP="00C70429">
      <w:pPr>
        <w:ind w:firstLine="709"/>
        <w:jc w:val="both"/>
        <w:rPr>
          <w:lang w:val="kk-KZ"/>
        </w:rPr>
      </w:pPr>
      <w:r w:rsidRPr="00286437">
        <w:rPr>
          <w:lang w:val="kk-KZ"/>
        </w:rPr>
        <w:t>Г.Н.Дари өзіндік жұмыстың мәнін былайша айтады. Бұл жұмысты студент өз бетімен орындайды, ол өзінің біліміне, іскерлігі мен сеніміне, өмірлік тәжіріибесі, дүниетанымына сүйене отырып атқарады[2].</w:t>
      </w:r>
    </w:p>
    <w:p w:rsidR="00AB10F1" w:rsidRPr="00286437" w:rsidRDefault="00AB10F1" w:rsidP="00C70429">
      <w:pPr>
        <w:ind w:firstLine="709"/>
        <w:jc w:val="both"/>
        <w:rPr>
          <w:lang w:val="kk-KZ"/>
        </w:rPr>
      </w:pPr>
      <w:r w:rsidRPr="00286437">
        <w:rPr>
          <w:lang w:val="kk-KZ"/>
        </w:rPr>
        <w:t xml:space="preserve">Жоғарғы оқу орындарында жүріп жатқан түбегейлі өзгерістерге байланысты </w:t>
      </w:r>
      <w:r w:rsidR="00E2190A" w:rsidRPr="00286437">
        <w:rPr>
          <w:lang w:val="kk-KZ"/>
        </w:rPr>
        <w:t>СӨЖ-дің</w:t>
      </w:r>
      <w:r w:rsidRPr="00286437">
        <w:rPr>
          <w:lang w:val="kk-KZ"/>
        </w:rPr>
        <w:t xml:space="preserve"> маңызы артқанын, ондағы оқытушының орнын, кредиттік оқыту жүйесінде оны ұйымдастырудың кейбір ерекшеліктері мен мәселелерін отандық зерттеушілер С.Е. Калдыкозова, А.Головчун және ресейлік зерттеушілер Е.Галицких, Ю.Попов пен В.Оробинский, И.Г. Ковалевский, Г.Ларионова еңбектерінде қарастырылады.</w:t>
      </w:r>
    </w:p>
    <w:p w:rsidR="00AB10F1" w:rsidRPr="00286437" w:rsidRDefault="00AB10F1" w:rsidP="00C70429">
      <w:pPr>
        <w:ind w:firstLine="709"/>
        <w:jc w:val="both"/>
        <w:rPr>
          <w:lang w:val="kk-KZ"/>
        </w:rPr>
      </w:pPr>
      <w:r w:rsidRPr="00286437">
        <w:rPr>
          <w:lang w:val="kk-KZ"/>
        </w:rPr>
        <w:t xml:space="preserve">Педагогика-психология ғылымында, өздігінен білім алу, </w:t>
      </w:r>
      <w:r w:rsidR="00F0213F" w:rsidRPr="00286437">
        <w:rPr>
          <w:lang w:val="kk-KZ"/>
        </w:rPr>
        <w:t>білім алушылардың</w:t>
      </w:r>
      <w:r w:rsidRPr="00286437">
        <w:rPr>
          <w:lang w:val="kk-KZ"/>
        </w:rPr>
        <w:t xml:space="preserve"> ақыл-ойының дамуының жоғарғы көрсеткіші деп қарастырылады.</w:t>
      </w:r>
    </w:p>
    <w:p w:rsidR="00AB10F1" w:rsidRPr="00286437" w:rsidRDefault="00AB10F1" w:rsidP="00C70429">
      <w:pPr>
        <w:ind w:firstLine="709"/>
        <w:jc w:val="both"/>
        <w:rPr>
          <w:lang w:val="kk-KZ"/>
        </w:rPr>
      </w:pPr>
      <w:r w:rsidRPr="00286437">
        <w:rPr>
          <w:lang w:val="kk-KZ"/>
        </w:rPr>
        <w:t>Өзіндік жұмыстары әр түрлі әдістер арқылы іске асырылады, мысалы: жаттығу, кітаппен жұмыс істеу, бақылау, есеп шығару, эксперимент жүргізу т.б.</w:t>
      </w:r>
    </w:p>
    <w:p w:rsidR="00AB10F1" w:rsidRPr="00286437" w:rsidRDefault="00FF247C" w:rsidP="00C70429">
      <w:pPr>
        <w:ind w:firstLine="709"/>
        <w:jc w:val="both"/>
        <w:rPr>
          <w:lang w:val="kk-KZ"/>
        </w:rPr>
      </w:pPr>
      <w:r w:rsidRPr="00286437">
        <w:rPr>
          <w:lang w:val="kk-KZ"/>
        </w:rPr>
        <w:t xml:space="preserve">Студенттердің </w:t>
      </w:r>
      <w:r w:rsidR="00AB10F1" w:rsidRPr="00286437">
        <w:rPr>
          <w:lang w:val="kk-KZ"/>
        </w:rPr>
        <w:t xml:space="preserve"> өздігінен орындайтын жұмыстарының бір жаттығулар мен тапсырмалар болып табылады. Сондықтан жоғарғы оқу орындарында әрбір курста оқытушылардың басшылығымен </w:t>
      </w:r>
      <w:r w:rsidRPr="00286437">
        <w:rPr>
          <w:lang w:val="kk-KZ"/>
        </w:rPr>
        <w:t>студенттер</w:t>
      </w:r>
      <w:r w:rsidR="00AB10F1" w:rsidRPr="00286437">
        <w:rPr>
          <w:lang w:val="kk-KZ"/>
        </w:rPr>
        <w:t xml:space="preserve"> жаттығуларды өз бетімен жұмыс істеуге ұмтылады.</w:t>
      </w:r>
    </w:p>
    <w:p w:rsidR="00AB10F1" w:rsidRPr="00286437" w:rsidRDefault="00F0213F" w:rsidP="00C70429">
      <w:pPr>
        <w:ind w:firstLine="709"/>
        <w:jc w:val="both"/>
        <w:rPr>
          <w:lang w:val="kk-KZ"/>
        </w:rPr>
      </w:pPr>
      <w:r w:rsidRPr="00286437">
        <w:rPr>
          <w:lang w:val="kk-KZ"/>
        </w:rPr>
        <w:t>Магистранттың</w:t>
      </w:r>
      <w:r w:rsidR="00AB10F1" w:rsidRPr="00286437">
        <w:rPr>
          <w:lang w:val="kk-KZ"/>
        </w:rPr>
        <w:t xml:space="preserve"> өзіндік жұмысы болашақ маманның шығармашылық ойлауын, танымдық қызығушылығын және арнайы білім алуын қамтамасыз ететіндіктен жаттығулардың маңызы зор.</w:t>
      </w:r>
    </w:p>
    <w:p w:rsidR="00AB10F1" w:rsidRPr="00286437" w:rsidRDefault="00AB10F1" w:rsidP="00C70429">
      <w:pPr>
        <w:ind w:firstLine="709"/>
        <w:jc w:val="both"/>
        <w:rPr>
          <w:lang w:val="kk-KZ"/>
        </w:rPr>
      </w:pPr>
      <w:r w:rsidRPr="00286437">
        <w:rPr>
          <w:lang w:val="kk-KZ"/>
        </w:rPr>
        <w:t xml:space="preserve">Р.С.Немов төмендегідей қорытынды жасаған: «Білік дағдылардың </w:t>
      </w:r>
      <w:r w:rsidR="00F0213F" w:rsidRPr="00286437">
        <w:rPr>
          <w:lang w:val="kk-KZ"/>
        </w:rPr>
        <w:t xml:space="preserve">барлық түрлерін қалыптастыруда </w:t>
      </w:r>
      <w:r w:rsidRPr="00286437">
        <w:rPr>
          <w:lang w:val="kk-KZ"/>
        </w:rPr>
        <w:t>жаттығулардың маңызы зор. Олардың негізінде дағдылар автоматтандырылып, біліктілер жетіледі. Ал күнделікті, жүйелі жаттығуларсыз, білік, дағдылар өз  қасиеттерін жоғалтады»[3].</w:t>
      </w:r>
    </w:p>
    <w:p w:rsidR="00AB10F1" w:rsidRPr="00286437" w:rsidRDefault="00AB10F1" w:rsidP="00C70429">
      <w:pPr>
        <w:ind w:firstLine="709"/>
        <w:jc w:val="both"/>
        <w:rPr>
          <w:lang w:val="kk-KZ"/>
        </w:rPr>
      </w:pPr>
      <w:r w:rsidRPr="00286437">
        <w:rPr>
          <w:lang w:val="kk-KZ"/>
        </w:rPr>
        <w:t xml:space="preserve"> Өз бетімен жұмыстың маңыздысы </w:t>
      </w:r>
      <w:r w:rsidR="00F0213F" w:rsidRPr="00286437">
        <w:rPr>
          <w:lang w:val="kk-KZ"/>
        </w:rPr>
        <w:t>–білім алушының</w:t>
      </w:r>
      <w:r w:rsidRPr="00286437">
        <w:rPr>
          <w:lang w:val="kk-KZ"/>
        </w:rPr>
        <w:t xml:space="preserve"> өз беттерімен орындай алуларына, оқуға белсенділігінің артуына, шығармашылығын қалыптастыруға ықпалы мол. Өз бетімен жұмыс жасау барысында </w:t>
      </w:r>
      <w:r w:rsidR="00F0213F" w:rsidRPr="00286437">
        <w:rPr>
          <w:lang w:val="kk-KZ"/>
        </w:rPr>
        <w:t>білім алушы</w:t>
      </w:r>
      <w:r w:rsidRPr="00286437">
        <w:rPr>
          <w:lang w:val="kk-KZ"/>
        </w:rPr>
        <w:t xml:space="preserve"> Р.Сүлейменов[3] өздігінен істейтін жұмыстарды әрекет сипатына қарай жаттығу, зерттеу шығармашылық жұмыстар деп топтастырады. «Шығармашылық еңбекте </w:t>
      </w:r>
      <w:r w:rsidR="00D01452" w:rsidRPr="00286437">
        <w:rPr>
          <w:lang w:val="kk-KZ"/>
        </w:rPr>
        <w:t>студенттің</w:t>
      </w:r>
      <w:r w:rsidRPr="00286437">
        <w:rPr>
          <w:lang w:val="kk-KZ"/>
        </w:rPr>
        <w:t xml:space="preserve"> іскерлік қабілеті, білім көлемі, білім молдығынан туатын толық дербестігі</w:t>
      </w:r>
      <w:r w:rsidR="00F0213F" w:rsidRPr="00286437">
        <w:rPr>
          <w:lang w:val="kk-KZ"/>
        </w:rPr>
        <w:t xml:space="preserve"> айқын көрінуі тиіс». Шығармашы</w:t>
      </w:r>
      <w:r w:rsidRPr="00286437">
        <w:rPr>
          <w:lang w:val="kk-KZ"/>
        </w:rPr>
        <w:t xml:space="preserve">лық жұмыстар </w:t>
      </w:r>
      <w:r w:rsidR="00D01452" w:rsidRPr="00286437">
        <w:rPr>
          <w:lang w:val="kk-KZ"/>
        </w:rPr>
        <w:t>студенттің</w:t>
      </w:r>
      <w:r w:rsidRPr="00286437">
        <w:rPr>
          <w:lang w:val="kk-KZ"/>
        </w:rPr>
        <w:t xml:space="preserve"> дүниетанымына, ізденімдік қабілетінің дамуына, тұлға ретінде қалыптасуына ықпал етеді. Онымен қатар өздігінен ой қорытып, шешім шығаруға, дұрыс сөйлеп, сауатты жазуға, тіл байлығын арттыруға жәрдемдеседі.</w:t>
      </w:r>
    </w:p>
    <w:p w:rsidR="00AB10F1" w:rsidRPr="00286437" w:rsidRDefault="00AB10F1" w:rsidP="00C70429">
      <w:pPr>
        <w:ind w:firstLine="709"/>
        <w:jc w:val="both"/>
        <w:rPr>
          <w:lang w:val="kk-KZ"/>
        </w:rPr>
      </w:pPr>
      <w:r w:rsidRPr="00286437">
        <w:rPr>
          <w:lang w:val="kk-KZ"/>
        </w:rPr>
        <w:t>Оқытушының сабаққа дайындалғанда өзінің әрекеттерін ойластыруымен шектелмей, деңгейіне қарай студенттің әркетіне мән беруі тиіс.</w:t>
      </w:r>
    </w:p>
    <w:p w:rsidR="00AB10F1" w:rsidRPr="00286437" w:rsidRDefault="00AB10F1" w:rsidP="00C70429">
      <w:pPr>
        <w:ind w:firstLine="709"/>
        <w:jc w:val="both"/>
        <w:rPr>
          <w:lang w:val="kk-KZ"/>
        </w:rPr>
      </w:pPr>
      <w:r w:rsidRPr="00286437">
        <w:rPr>
          <w:lang w:val="kk-KZ"/>
        </w:rPr>
        <w:t xml:space="preserve">Өзіндік жұмыстың түрлері сан алуан. Оларды топтастыру-өте күрделі мәселе. Сондықтан </w:t>
      </w:r>
      <w:r w:rsidR="00F0213F" w:rsidRPr="00286437">
        <w:rPr>
          <w:lang w:val="kk-KZ"/>
        </w:rPr>
        <w:t>магистранттардың</w:t>
      </w:r>
      <w:r w:rsidRPr="00286437">
        <w:rPr>
          <w:lang w:val="kk-KZ"/>
        </w:rPr>
        <w:t xml:space="preserve"> өзіндік жұмыстарын таныстыру үшін бірнеше шарттар мен белгілерді ескеру керек.</w:t>
      </w:r>
    </w:p>
    <w:p w:rsidR="00AB10F1" w:rsidRPr="00286437" w:rsidRDefault="00AB10F1" w:rsidP="00C70429">
      <w:pPr>
        <w:ind w:firstLine="709"/>
        <w:jc w:val="both"/>
        <w:rPr>
          <w:lang w:val="kk-KZ"/>
        </w:rPr>
      </w:pPr>
      <w:r w:rsidRPr="00286437">
        <w:rPr>
          <w:lang w:val="kk-KZ"/>
        </w:rPr>
        <w:t xml:space="preserve">Оқытудың мақсат міндеттеріне және пәннің мазмұнына, оқыту әдістерінің ерекшеліктеріне, </w:t>
      </w:r>
      <w:r w:rsidR="00F0213F" w:rsidRPr="00286437">
        <w:rPr>
          <w:lang w:val="kk-KZ"/>
        </w:rPr>
        <w:t>магистранттың</w:t>
      </w:r>
      <w:r w:rsidRPr="00286437">
        <w:rPr>
          <w:lang w:val="kk-KZ"/>
        </w:rPr>
        <w:t xml:space="preserve"> даму дәрежесіне қарай өзіндік жұмыстарды бірнеше топқа бөлуге болады. Оның негізгі жиі кездесетін бір тобы - сабақ мақсатына қарай қолданылатын жұмыстың түрлері. Олар мыналар:</w:t>
      </w:r>
    </w:p>
    <w:p w:rsidR="00AB10F1" w:rsidRPr="00286437" w:rsidRDefault="00AB10F1" w:rsidP="00C70429">
      <w:pPr>
        <w:ind w:firstLine="709"/>
        <w:jc w:val="both"/>
        <w:rPr>
          <w:lang w:val="kk-KZ"/>
        </w:rPr>
      </w:pPr>
      <w:r w:rsidRPr="00286437">
        <w:rPr>
          <w:lang w:val="kk-KZ"/>
        </w:rPr>
        <w:t>-жаңа білімді меңгеруі;</w:t>
      </w:r>
    </w:p>
    <w:p w:rsidR="00AB10F1" w:rsidRPr="00286437" w:rsidRDefault="00AB10F1" w:rsidP="00C70429">
      <w:pPr>
        <w:ind w:firstLine="709"/>
        <w:jc w:val="both"/>
        <w:rPr>
          <w:lang w:val="kk-KZ"/>
        </w:rPr>
      </w:pPr>
      <w:r w:rsidRPr="00286437">
        <w:rPr>
          <w:lang w:val="kk-KZ"/>
        </w:rPr>
        <w:lastRenderedPageBreak/>
        <w:t>-жаңа білімді бекіту;</w:t>
      </w:r>
    </w:p>
    <w:p w:rsidR="00AB10F1" w:rsidRPr="00286437" w:rsidRDefault="00AB10F1" w:rsidP="00C70429">
      <w:pPr>
        <w:ind w:firstLine="709"/>
        <w:jc w:val="both"/>
        <w:rPr>
          <w:lang w:val="kk-KZ"/>
        </w:rPr>
      </w:pPr>
      <w:r w:rsidRPr="00286437">
        <w:rPr>
          <w:lang w:val="kk-KZ"/>
        </w:rPr>
        <w:t>-білім мен дағдыларды қайталау, бақылау және тексеру.</w:t>
      </w:r>
    </w:p>
    <w:p w:rsidR="00AB10F1" w:rsidRPr="00286437" w:rsidRDefault="00D01452" w:rsidP="00C70429">
      <w:pPr>
        <w:ind w:firstLine="709"/>
        <w:jc w:val="both"/>
        <w:rPr>
          <w:lang w:val="kk-KZ"/>
        </w:rPr>
      </w:pPr>
      <w:r w:rsidRPr="00286437">
        <w:rPr>
          <w:lang w:val="kk-KZ"/>
        </w:rPr>
        <w:t xml:space="preserve">Студенттің </w:t>
      </w:r>
      <w:r w:rsidR="00AB10F1" w:rsidRPr="00286437">
        <w:rPr>
          <w:lang w:val="kk-KZ"/>
        </w:rPr>
        <w:t xml:space="preserve"> жұмыстарының барлық топтарын оқытушы оқыту барысында жүйелі  түрде әрқайсысын өзіне тиісті жерінде қолдануға міндетті және оның бір ерекшелігі – оқыту үрдісінің барлық кезеңіндерінде қолдануға болады. Сондай-ақ </w:t>
      </w:r>
      <w:r w:rsidR="00F0213F" w:rsidRPr="00286437">
        <w:rPr>
          <w:lang w:val="kk-KZ"/>
        </w:rPr>
        <w:t>магистранттармен</w:t>
      </w:r>
      <w:r w:rsidR="00AB10F1" w:rsidRPr="00286437">
        <w:rPr>
          <w:lang w:val="kk-KZ"/>
        </w:rPr>
        <w:t xml:space="preserve"> жүргізілетін өзіндік жұмыстары олардың таным, іс-әрекеттерінің ерекшеліктеріне қарай әр түрлі бағытта ұйымдастыруға болады.</w:t>
      </w:r>
    </w:p>
    <w:p w:rsidR="00AB10F1" w:rsidRPr="00286437" w:rsidRDefault="00AB10F1" w:rsidP="00C70429">
      <w:pPr>
        <w:ind w:firstLine="709"/>
        <w:jc w:val="both"/>
        <w:rPr>
          <w:lang w:val="kk-KZ"/>
        </w:rPr>
      </w:pPr>
      <w:r w:rsidRPr="00286437">
        <w:rPr>
          <w:lang w:val="kk-KZ"/>
        </w:rPr>
        <w:t>Уақытты тиімді пайдаланып, оқушының өз бетімен тапсырманы орындауына ұдайы жағдай жасалуы қажет. Ол үшін мынадай міндеттер орындалу керек:</w:t>
      </w:r>
    </w:p>
    <w:p w:rsidR="00AB10F1" w:rsidRPr="00286437" w:rsidRDefault="00AB10F1" w:rsidP="00C70429">
      <w:pPr>
        <w:ind w:firstLine="709"/>
        <w:jc w:val="both"/>
        <w:rPr>
          <w:lang w:val="kk-KZ"/>
        </w:rPr>
      </w:pPr>
      <w:r w:rsidRPr="00286437">
        <w:rPr>
          <w:lang w:val="kk-KZ"/>
        </w:rPr>
        <w:t>-</w:t>
      </w:r>
      <w:r w:rsidR="00D01452" w:rsidRPr="00286437">
        <w:rPr>
          <w:lang w:val="kk-KZ"/>
        </w:rPr>
        <w:t xml:space="preserve"> Студенттерге</w:t>
      </w:r>
      <w:r w:rsidRPr="00286437">
        <w:rPr>
          <w:lang w:val="kk-KZ"/>
        </w:rPr>
        <w:t xml:space="preserve"> өзіндік жұмыстар туралы  түсінік беру.</w:t>
      </w:r>
    </w:p>
    <w:p w:rsidR="00AB10F1" w:rsidRPr="00286437" w:rsidRDefault="00AB10F1" w:rsidP="00C70429">
      <w:pPr>
        <w:ind w:firstLine="709"/>
        <w:jc w:val="both"/>
        <w:rPr>
          <w:lang w:val="kk-KZ"/>
        </w:rPr>
      </w:pPr>
      <w:r w:rsidRPr="00286437">
        <w:rPr>
          <w:lang w:val="kk-KZ"/>
        </w:rPr>
        <w:t>-</w:t>
      </w:r>
      <w:r w:rsidR="00D01452" w:rsidRPr="00286437">
        <w:rPr>
          <w:lang w:val="kk-KZ"/>
        </w:rPr>
        <w:t xml:space="preserve"> Студенттердің</w:t>
      </w:r>
      <w:r w:rsidRPr="00286437">
        <w:rPr>
          <w:lang w:val="kk-KZ"/>
        </w:rPr>
        <w:t xml:space="preserve"> өз бетімен тапсырма орындау әдістерін таныстыру.</w:t>
      </w:r>
    </w:p>
    <w:p w:rsidR="00AB10F1" w:rsidRPr="00286437" w:rsidRDefault="00AB10F1" w:rsidP="00C70429">
      <w:pPr>
        <w:ind w:firstLine="709"/>
        <w:jc w:val="both"/>
        <w:rPr>
          <w:lang w:val="kk-KZ"/>
        </w:rPr>
      </w:pPr>
      <w:r w:rsidRPr="00286437">
        <w:rPr>
          <w:lang w:val="kk-KZ"/>
        </w:rPr>
        <w:t>Өзіндік жұмыстарды ұйымдастырудың негізгі шарттары мыналар:</w:t>
      </w:r>
    </w:p>
    <w:p w:rsidR="00AB10F1" w:rsidRPr="00286437" w:rsidRDefault="00AB10F1" w:rsidP="00C70429">
      <w:pPr>
        <w:ind w:firstLine="709"/>
        <w:jc w:val="both"/>
        <w:rPr>
          <w:lang w:val="kk-KZ"/>
        </w:rPr>
      </w:pPr>
      <w:r w:rsidRPr="00286437">
        <w:rPr>
          <w:lang w:val="kk-KZ"/>
        </w:rPr>
        <w:t>1. Оқытушының нақты тапсырмалар беруі;</w:t>
      </w:r>
    </w:p>
    <w:p w:rsidR="00AB10F1" w:rsidRPr="00286437" w:rsidRDefault="00AB10F1" w:rsidP="00C70429">
      <w:pPr>
        <w:ind w:firstLine="709"/>
        <w:jc w:val="both"/>
        <w:rPr>
          <w:lang w:val="kk-KZ"/>
        </w:rPr>
      </w:pPr>
      <w:r w:rsidRPr="00286437">
        <w:rPr>
          <w:lang w:val="kk-KZ"/>
        </w:rPr>
        <w:t>2. Жұмысты орындаудың және аяқтаудың дербестігінің өзара байланысы;</w:t>
      </w:r>
    </w:p>
    <w:p w:rsidR="00AB10F1" w:rsidRPr="00286437" w:rsidRDefault="00AB10F1" w:rsidP="00C70429">
      <w:pPr>
        <w:ind w:firstLine="709"/>
        <w:jc w:val="both"/>
        <w:rPr>
          <w:lang w:val="kk-KZ"/>
        </w:rPr>
      </w:pPr>
      <w:r w:rsidRPr="00286437">
        <w:rPr>
          <w:lang w:val="kk-KZ"/>
        </w:rPr>
        <w:t>3. Жұмысты орындаудың және аяқтаудың уақытын белгілеу;</w:t>
      </w:r>
    </w:p>
    <w:p w:rsidR="00AB10F1" w:rsidRPr="00286437" w:rsidRDefault="00AB10F1" w:rsidP="00C70429">
      <w:pPr>
        <w:ind w:firstLine="709"/>
        <w:jc w:val="both"/>
        <w:rPr>
          <w:lang w:val="kk-KZ"/>
        </w:rPr>
      </w:pPr>
      <w:r w:rsidRPr="00286437">
        <w:rPr>
          <w:lang w:val="kk-KZ"/>
        </w:rPr>
        <w:t>4. Олардың жұмысты өз еркімен және қалауымен істеуі.</w:t>
      </w:r>
    </w:p>
    <w:p w:rsidR="00AB10F1" w:rsidRPr="00286437" w:rsidRDefault="00D01452" w:rsidP="00C70429">
      <w:pPr>
        <w:ind w:firstLine="709"/>
        <w:jc w:val="both"/>
        <w:rPr>
          <w:lang w:val="kk-KZ"/>
        </w:rPr>
      </w:pPr>
      <w:r w:rsidRPr="00286437">
        <w:rPr>
          <w:lang w:val="kk-KZ"/>
        </w:rPr>
        <w:t>Студенттердің</w:t>
      </w:r>
      <w:r w:rsidR="00AB10F1" w:rsidRPr="00286437">
        <w:rPr>
          <w:lang w:val="kk-KZ"/>
        </w:rPr>
        <w:t xml:space="preserve"> өзіндік ұмысын ұйымдастырудың маңызы өте зор. Өйткені, сол арқылы </w:t>
      </w:r>
      <w:r w:rsidRPr="00286437">
        <w:rPr>
          <w:lang w:val="kk-KZ"/>
        </w:rPr>
        <w:t>студенттердің</w:t>
      </w:r>
      <w:r w:rsidR="00AB10F1" w:rsidRPr="00286437">
        <w:rPr>
          <w:lang w:val="kk-KZ"/>
        </w:rPr>
        <w:t xml:space="preserve"> іс-әрекетінің дербестігі артады.</w:t>
      </w:r>
    </w:p>
    <w:p w:rsidR="00AB10F1" w:rsidRPr="00286437" w:rsidRDefault="00495C22" w:rsidP="00C70429">
      <w:pPr>
        <w:ind w:firstLine="709"/>
        <w:jc w:val="both"/>
        <w:rPr>
          <w:lang w:val="kk-KZ"/>
        </w:rPr>
      </w:pPr>
      <w:r w:rsidRPr="00286437">
        <w:rPr>
          <w:lang w:val="kk-KZ"/>
        </w:rPr>
        <w:t xml:space="preserve">Студенттердің </w:t>
      </w:r>
      <w:r w:rsidR="00F0213F" w:rsidRPr="00286437">
        <w:rPr>
          <w:lang w:val="kk-KZ"/>
        </w:rPr>
        <w:t xml:space="preserve"> өзіндік жұмысы-</w:t>
      </w:r>
      <w:r w:rsidR="00AB10F1" w:rsidRPr="00286437">
        <w:rPr>
          <w:lang w:val="kk-KZ"/>
        </w:rPr>
        <w:t>кез-келген пәнді оқуға өзіндік жұмыстың орындалу әдістерінің қалыптасу</w:t>
      </w:r>
      <w:r w:rsidR="00F0213F" w:rsidRPr="00286437">
        <w:rPr>
          <w:lang w:val="kk-KZ"/>
        </w:rPr>
        <w:t>ына бағытталғ</w:t>
      </w:r>
      <w:r w:rsidRPr="00286437">
        <w:rPr>
          <w:lang w:val="kk-KZ"/>
        </w:rPr>
        <w:t>анымен, бұл жұмыс- студенттердің</w:t>
      </w:r>
      <w:r w:rsidR="00AB10F1" w:rsidRPr="00286437">
        <w:rPr>
          <w:lang w:val="kk-KZ"/>
        </w:rPr>
        <w:t xml:space="preserve"> ғылыми, оқу кәсіби қызметін қалыптастырып, мәселелерді өзіндік шешуіне оптималды шешімдерді қабылдауға, дағдарыстық жағдайлардан шығуға арналған.</w:t>
      </w:r>
    </w:p>
    <w:p w:rsidR="00AB10F1" w:rsidRPr="00286437" w:rsidRDefault="00AB10F1" w:rsidP="00C70429">
      <w:pPr>
        <w:ind w:firstLine="709"/>
        <w:jc w:val="both"/>
        <w:rPr>
          <w:lang w:val="kk-KZ"/>
        </w:rPr>
      </w:pPr>
      <w:r w:rsidRPr="00286437">
        <w:rPr>
          <w:lang w:val="kk-KZ"/>
        </w:rPr>
        <w:t xml:space="preserve">Жоғарғы оқу орындарында </w:t>
      </w:r>
      <w:r w:rsidR="008A1799" w:rsidRPr="00286437">
        <w:rPr>
          <w:lang w:val="kk-KZ"/>
        </w:rPr>
        <w:t>студент</w:t>
      </w:r>
      <w:r w:rsidRPr="00286437">
        <w:rPr>
          <w:lang w:val="kk-KZ"/>
        </w:rPr>
        <w:t xml:space="preserve"> білімді өзі жинап, ғылымды өзі таниды, ал оқытушы тек </w:t>
      </w:r>
      <w:r w:rsidR="008A1799" w:rsidRPr="00286437">
        <w:rPr>
          <w:lang w:val="kk-KZ"/>
        </w:rPr>
        <w:t>студенттердің</w:t>
      </w:r>
      <w:r w:rsidRPr="00286437">
        <w:rPr>
          <w:lang w:val="kk-KZ"/>
        </w:rPr>
        <w:t xml:space="preserve"> танымдық қызметін ұйымдастырады және бақылайды. Сондықтан </w:t>
      </w:r>
      <w:r w:rsidR="008A1799" w:rsidRPr="00286437">
        <w:rPr>
          <w:lang w:val="kk-KZ"/>
        </w:rPr>
        <w:t>студенттің</w:t>
      </w:r>
      <w:r w:rsidRPr="00286437">
        <w:rPr>
          <w:lang w:val="kk-KZ"/>
        </w:rPr>
        <w:t>өзіндік жұмысы- оқыту қызметінің ба</w:t>
      </w:r>
      <w:r w:rsidR="008A1799" w:rsidRPr="00286437">
        <w:rPr>
          <w:lang w:val="kk-KZ"/>
        </w:rPr>
        <w:t>рлық түрлерінің міндеттерін анық</w:t>
      </w:r>
      <w:r w:rsidRPr="00286437">
        <w:rPr>
          <w:lang w:val="kk-KZ"/>
        </w:rPr>
        <w:t>тайды.</w:t>
      </w:r>
    </w:p>
    <w:p w:rsidR="00AB10F1" w:rsidRPr="00286437" w:rsidRDefault="00AB10F1" w:rsidP="00C70429">
      <w:pPr>
        <w:ind w:firstLine="709"/>
        <w:jc w:val="both"/>
        <w:rPr>
          <w:lang w:val="kk-KZ"/>
        </w:rPr>
      </w:pPr>
      <w:r w:rsidRPr="00286437">
        <w:rPr>
          <w:lang w:val="kk-KZ"/>
        </w:rPr>
        <w:t xml:space="preserve">Сонымен қатар, </w:t>
      </w:r>
      <w:r w:rsidR="00826E85" w:rsidRPr="00286437">
        <w:rPr>
          <w:lang w:val="kk-KZ"/>
        </w:rPr>
        <w:t xml:space="preserve">студенттердің </w:t>
      </w:r>
      <w:r w:rsidRPr="00286437">
        <w:rPr>
          <w:lang w:val="kk-KZ"/>
        </w:rPr>
        <w:t xml:space="preserve"> ө</w:t>
      </w:r>
      <w:r w:rsidR="00826E85" w:rsidRPr="00286437">
        <w:rPr>
          <w:lang w:val="kk-KZ"/>
        </w:rPr>
        <w:t>з</w:t>
      </w:r>
      <w:r w:rsidRPr="00286437">
        <w:rPr>
          <w:lang w:val="kk-KZ"/>
        </w:rPr>
        <w:t>індік жұмыстарының тәрбиелік мағынасы өте зор. Өйткені, бұл жұмыс-</w:t>
      </w:r>
      <w:r w:rsidR="00826E85" w:rsidRPr="00286437">
        <w:rPr>
          <w:lang w:val="kk-KZ"/>
        </w:rPr>
        <w:t>студенттің</w:t>
      </w:r>
      <w:r w:rsidRPr="00286437">
        <w:rPr>
          <w:lang w:val="kk-KZ"/>
        </w:rPr>
        <w:t xml:space="preserve"> білім алудағы жеке жұмысын ғана емес, қазіргі заманғы жоғарғы кәсіби маманды тұлға рентінде қаплыптасуына мүмкіндік береді.</w:t>
      </w:r>
    </w:p>
    <w:p w:rsidR="00AB10F1" w:rsidRPr="00286437" w:rsidRDefault="00826E85" w:rsidP="00C70429">
      <w:pPr>
        <w:ind w:firstLine="709"/>
        <w:jc w:val="both"/>
        <w:rPr>
          <w:lang w:val="kk-KZ"/>
        </w:rPr>
      </w:pPr>
      <w:r w:rsidRPr="00286437">
        <w:rPr>
          <w:lang w:val="kk-KZ"/>
        </w:rPr>
        <w:t xml:space="preserve">Студенттің </w:t>
      </w:r>
      <w:r w:rsidR="00AB10F1" w:rsidRPr="00286437">
        <w:rPr>
          <w:lang w:val="kk-KZ"/>
        </w:rPr>
        <w:t xml:space="preserve"> өзіндік жұмысы ұйымдастыру жоғарғы оқу орындарындағы негізгі нормативті құжаттармен сәйкестендіріліп, жүзеге асады.</w:t>
      </w:r>
    </w:p>
    <w:p w:rsidR="00AB10F1" w:rsidRPr="00286437" w:rsidRDefault="00826E85" w:rsidP="00C70429">
      <w:pPr>
        <w:ind w:firstLine="709"/>
        <w:jc w:val="both"/>
        <w:rPr>
          <w:lang w:val="kk-KZ"/>
        </w:rPr>
      </w:pPr>
      <w:r w:rsidRPr="00286437">
        <w:rPr>
          <w:lang w:val="kk-KZ"/>
        </w:rPr>
        <w:t>Студенттің</w:t>
      </w:r>
      <w:r w:rsidR="00AB10F1" w:rsidRPr="00286437">
        <w:rPr>
          <w:lang w:val="kk-KZ"/>
        </w:rPr>
        <w:t xml:space="preserve"> өзіндік жұмысын белсендірудің тәсілдері ұйымдастырушылық және әдістемелік болып бөлінеді. Әдістемелік жағынан белсендіру қолданылған әдіс-тәсілдерге, </w:t>
      </w:r>
      <w:r w:rsidR="008A1799" w:rsidRPr="00286437">
        <w:rPr>
          <w:lang w:val="kk-KZ"/>
        </w:rPr>
        <w:t>студенттің</w:t>
      </w:r>
      <w:r w:rsidR="00AB10F1" w:rsidRPr="00286437">
        <w:rPr>
          <w:lang w:val="kk-KZ"/>
        </w:rPr>
        <w:t xml:space="preserve"> өзіндік жұмысының формалары мен ұйымдастыру құралдарына байланысты.</w:t>
      </w:r>
    </w:p>
    <w:p w:rsidR="00AB10F1" w:rsidRPr="00286437" w:rsidRDefault="00AB10F1" w:rsidP="00C70429">
      <w:pPr>
        <w:ind w:firstLine="709"/>
        <w:jc w:val="both"/>
        <w:rPr>
          <w:lang w:val="kk-KZ"/>
        </w:rPr>
      </w:pPr>
      <w:r w:rsidRPr="00286437">
        <w:rPr>
          <w:lang w:val="kk-KZ"/>
        </w:rPr>
        <w:t xml:space="preserve">Өзінідік жұмысты оқытушының дұрыс  басқара білу және </w:t>
      </w:r>
      <w:r w:rsidR="00B277F5" w:rsidRPr="00286437">
        <w:rPr>
          <w:lang w:val="kk-KZ"/>
        </w:rPr>
        <w:t xml:space="preserve">магистранттардың </w:t>
      </w:r>
      <w:r w:rsidRPr="00286437">
        <w:rPr>
          <w:lang w:val="kk-KZ"/>
        </w:rPr>
        <w:t>дербестік әрекетінің дәрежесі артып отыруы- осы жұмыстың белгілері болып табылады.</w:t>
      </w:r>
    </w:p>
    <w:p w:rsidR="00AB10F1" w:rsidRPr="00286437" w:rsidRDefault="00C20E85" w:rsidP="00C70429">
      <w:pPr>
        <w:ind w:firstLine="709"/>
        <w:jc w:val="both"/>
        <w:rPr>
          <w:lang w:val="kk-KZ"/>
        </w:rPr>
      </w:pPr>
      <w:r w:rsidRPr="00286437">
        <w:rPr>
          <w:lang w:val="kk-KZ"/>
        </w:rPr>
        <w:t>Студенттің</w:t>
      </w:r>
      <w:r w:rsidR="00AB10F1" w:rsidRPr="00286437">
        <w:rPr>
          <w:lang w:val="kk-KZ"/>
        </w:rPr>
        <w:t xml:space="preserve"> өзіндік жұмысының маңызын толығырақ түсіну үшін, оның атқаратын негізі мен  міндеттерін атап өткен  жөн  болар.</w:t>
      </w:r>
    </w:p>
    <w:p w:rsidR="00AB10F1" w:rsidRPr="00286437" w:rsidRDefault="00AB10F1" w:rsidP="00C70429">
      <w:pPr>
        <w:ind w:firstLine="709"/>
        <w:jc w:val="both"/>
        <w:rPr>
          <w:lang w:val="kk-KZ"/>
        </w:rPr>
      </w:pPr>
      <w:r w:rsidRPr="00286437">
        <w:rPr>
          <w:lang w:val="kk-KZ"/>
        </w:rPr>
        <w:t>1.</w:t>
      </w:r>
      <w:r w:rsidR="00C20E85" w:rsidRPr="00286437">
        <w:rPr>
          <w:lang w:val="kk-KZ"/>
        </w:rPr>
        <w:t xml:space="preserve"> Студенттердің</w:t>
      </w:r>
      <w:r w:rsidRPr="00286437">
        <w:rPr>
          <w:lang w:val="kk-KZ"/>
        </w:rPr>
        <w:t>дербестік қабілетін мейлінше арттыру.</w:t>
      </w:r>
    </w:p>
    <w:p w:rsidR="00AB10F1" w:rsidRPr="00286437" w:rsidRDefault="00AB10F1" w:rsidP="00C70429">
      <w:pPr>
        <w:ind w:firstLine="709"/>
        <w:jc w:val="both"/>
        <w:rPr>
          <w:lang w:val="kk-KZ"/>
        </w:rPr>
      </w:pPr>
      <w:r w:rsidRPr="00286437">
        <w:rPr>
          <w:lang w:val="kk-KZ"/>
        </w:rPr>
        <w:t>2. Олардың алған білімінің саналылығы мен беріктігін қамтамасыз ету.</w:t>
      </w:r>
    </w:p>
    <w:p w:rsidR="00AB10F1" w:rsidRPr="00286437" w:rsidRDefault="00AB10F1" w:rsidP="00C70429">
      <w:pPr>
        <w:ind w:firstLine="709"/>
        <w:jc w:val="both"/>
        <w:rPr>
          <w:lang w:val="kk-KZ"/>
        </w:rPr>
      </w:pPr>
      <w:r w:rsidRPr="00286437">
        <w:rPr>
          <w:lang w:val="kk-KZ"/>
        </w:rPr>
        <w:t xml:space="preserve">3. </w:t>
      </w:r>
      <w:r w:rsidR="00F30AD7" w:rsidRPr="00286437">
        <w:rPr>
          <w:lang w:val="kk-KZ"/>
        </w:rPr>
        <w:t>Студенттерге</w:t>
      </w:r>
      <w:r w:rsidRPr="00286437">
        <w:rPr>
          <w:lang w:val="kk-KZ"/>
        </w:rPr>
        <w:t xml:space="preserve"> оқуға қажет біліктер мен  дағдыларды қалыптастыру.</w:t>
      </w:r>
    </w:p>
    <w:p w:rsidR="00AB10F1" w:rsidRPr="00286437" w:rsidRDefault="00AB10F1" w:rsidP="00C70429">
      <w:pPr>
        <w:ind w:firstLine="709"/>
        <w:jc w:val="both"/>
        <w:rPr>
          <w:lang w:val="kk-KZ"/>
        </w:rPr>
      </w:pPr>
      <w:r w:rsidRPr="00286437">
        <w:rPr>
          <w:lang w:val="kk-KZ"/>
        </w:rPr>
        <w:t>4. Таным ақыл-ой қабылетін дамыту.</w:t>
      </w:r>
    </w:p>
    <w:p w:rsidR="00AB10F1" w:rsidRPr="00286437" w:rsidRDefault="00AB10F1" w:rsidP="00C70429">
      <w:pPr>
        <w:ind w:firstLine="709"/>
        <w:jc w:val="both"/>
        <w:rPr>
          <w:lang w:val="kk-KZ"/>
        </w:rPr>
      </w:pPr>
      <w:r w:rsidRPr="00286437">
        <w:rPr>
          <w:lang w:val="kk-KZ"/>
        </w:rPr>
        <w:t xml:space="preserve">Сонымен, өзіндік жұмыс </w:t>
      </w:r>
      <w:r w:rsidR="00C034F8" w:rsidRPr="00286437">
        <w:rPr>
          <w:lang w:val="kk-KZ"/>
        </w:rPr>
        <w:t xml:space="preserve">студенттің </w:t>
      </w:r>
      <w:r w:rsidRPr="00286437">
        <w:rPr>
          <w:lang w:val="kk-KZ"/>
        </w:rPr>
        <w:t xml:space="preserve"> шығармашылық әрекеті мен ынтасын дамытуда зор әсер білдіреді, қайсарлық, табандылық, батылдыққа тәрбиелеуде және қалыптастыруда көздеген мақсатқа жетуге және жеке тұлғаны сапалық қасиеттерін жетілдіруге зор мүмкіндік береді</w:t>
      </w:r>
      <w:r w:rsidR="006667BE" w:rsidRPr="00286437">
        <w:rPr>
          <w:lang w:val="kk-KZ"/>
        </w:rPr>
        <w:t>[</w:t>
      </w:r>
      <w:r w:rsidR="005B5DAB" w:rsidRPr="00286437">
        <w:rPr>
          <w:lang w:val="kk-KZ"/>
        </w:rPr>
        <w:t>1-3</w:t>
      </w:r>
      <w:r w:rsidR="006667BE" w:rsidRPr="00286437">
        <w:rPr>
          <w:lang w:val="kk-KZ"/>
        </w:rPr>
        <w:t>].</w:t>
      </w:r>
    </w:p>
    <w:p w:rsidR="00A426A0" w:rsidRPr="00286437" w:rsidRDefault="00AB10F1" w:rsidP="00C70429">
      <w:pPr>
        <w:ind w:firstLine="709"/>
        <w:jc w:val="both"/>
        <w:rPr>
          <w:i/>
          <w:iCs/>
          <w:lang w:val="kk-KZ"/>
        </w:rPr>
      </w:pPr>
      <w:r w:rsidRPr="00286437">
        <w:rPr>
          <w:i/>
          <w:iCs/>
          <w:lang w:val="kk-KZ"/>
        </w:rPr>
        <w:t> </w:t>
      </w:r>
    </w:p>
    <w:p w:rsidR="00A426A0" w:rsidRPr="00286437" w:rsidRDefault="00A426A0" w:rsidP="00C70429">
      <w:pPr>
        <w:jc w:val="both"/>
        <w:rPr>
          <w:i/>
          <w:iCs/>
          <w:lang w:val="kk-KZ"/>
        </w:rPr>
      </w:pPr>
      <w:r w:rsidRPr="00286437">
        <w:rPr>
          <w:i/>
          <w:iCs/>
          <w:lang w:val="kk-KZ"/>
        </w:rPr>
        <w:br w:type="page"/>
      </w:r>
    </w:p>
    <w:p w:rsidR="00AB10F1" w:rsidRPr="00286437" w:rsidRDefault="00C034F8" w:rsidP="00C70429">
      <w:pPr>
        <w:ind w:firstLine="709"/>
        <w:jc w:val="both"/>
        <w:rPr>
          <w:b/>
          <w:lang w:val="kk-KZ"/>
        </w:rPr>
      </w:pPr>
      <w:r w:rsidRPr="00286437">
        <w:rPr>
          <w:b/>
          <w:lang w:val="kk-KZ"/>
        </w:rPr>
        <w:lastRenderedPageBreak/>
        <w:t>1</w:t>
      </w:r>
      <w:r w:rsidR="00455FAD">
        <w:rPr>
          <w:b/>
          <w:lang w:val="kk-KZ"/>
        </w:rPr>
        <w:t>.</w:t>
      </w:r>
      <w:r w:rsidRPr="00286437">
        <w:rPr>
          <w:b/>
          <w:lang w:val="kk-KZ"/>
        </w:rPr>
        <w:t xml:space="preserve"> Студенттің</w:t>
      </w:r>
      <w:r w:rsidR="00A426A0" w:rsidRPr="00286437">
        <w:rPr>
          <w:b/>
          <w:lang w:val="kk-KZ"/>
        </w:rPr>
        <w:t xml:space="preserve"> өзіндік жұмыстарын ұйымдастыру</w:t>
      </w:r>
    </w:p>
    <w:p w:rsidR="00A426A0" w:rsidRPr="00286437" w:rsidRDefault="00A426A0" w:rsidP="00C70429">
      <w:pPr>
        <w:ind w:firstLine="709"/>
        <w:jc w:val="both"/>
        <w:rPr>
          <w:b/>
          <w:lang w:val="kk-KZ"/>
        </w:rPr>
      </w:pP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Білім – қоғамның дамуы мен болашақтағы жағдайын анықтаушы болып табылады. Кез келген елдің экономикалық және саяси тәуелсіздік жағдайы халықтың жалпы білімі мен кәсіптік деңгейіне байланысты.</w:t>
      </w:r>
      <w:r w:rsidRPr="00286437">
        <w:rPr>
          <w:lang w:val="kk-KZ"/>
        </w:rPr>
        <w:br/>
        <w:t>Ғасырда білімін дамыта алмаған елдің тығырыққа тірелері анық. Біздің болашақтың жоғары технологиялық және ғылыми қамтымды өндірістері үшін кадрлар қорын жасақтауымыз қажет. Осы заманғы білім беру жүйесінсіз әрі алысты барлап, кең ауқымда ойлай білетін осы заманғы басқарушыларсыз біз инновациялық экономика құра алмаймыз» – деді [4, 18-19 бб.]. Қазіргі білім – азаматтық қоғамдағы әлеуметтік талаптарға бағытталған күрделі де жан-жақты қоғамдық құбылыс, оқыту және тәрбиелеу түріндегі педагогикалық әрекеттің тұтасжүйесі.</w:t>
      </w:r>
      <w:r w:rsidRPr="00286437">
        <w:rPr>
          <w:lang w:val="kk-KZ"/>
        </w:rPr>
        <w:br/>
        <w:t xml:space="preserve">          Кез келген кәсіптегі маманды қалыптастыруда мамандыққа сай білім алу қаншалықты өткір мәселе болса, сонымен қатар “жеке маман тұлғаны” өзіндік дамытуда оны шығармашылықпен терең іргетасын дайындау соншалықты алғышарт. Білім жүйесінің мазмұны өмірдің түрлі жағдайларында әрекет ете алатын «тұлғаны» дайындау. Осы мақсатта оқу жоспарын білім алушыларға азаматтық білім беруге бағыттау керек. Бірінші кезекте әлемдегі болып жатқан өзгерістерге байланысты білім жүйесін ұлттық модульде құру және ол үшін өркениетті елдерде берілетін біліммен ортақ көзқарастарын табуға ұмтылу қажет.</w:t>
      </w:r>
      <w:r w:rsidRPr="00286437">
        <w:rPr>
          <w:lang w:val="kk-KZ"/>
        </w:rPr>
        <w:br/>
        <w:t>Қазіргі қоғамдық сұраныс – өз ісіне мығым, жұртшылықпен араласуда жеке басындағы барлық шынайы жағымды қасиеттерін байқата алатын бүгінгі студент, ертеңгі маманды тәрбиелеуді талап етеді.Адамның қоғамдық мәні – өмір сүрген ортасы, әлеуметтік жағдайы, білімі,санасының жоғары немесе төмен болуы оның жеке адамға тән қасиеттерінің қалыптасуының шарты. Ал, әлеуметтендіру тәрбие берумен тікелей байланысты. Тәрбиенің түрлері де әр алуан: жас бала өмірге келгеннен бастап, қартайып өмірінің соңына дейін тәрбиеден өтеді. Тәрбие екі жақты: жас өспірімдерге тәрбие беру, ересек адамдарға тәрбие беру, әрқайсысының өзіндік ерекшеліктері бар.</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Бүгінгі күні бүкіл дүние жүзілік білім беру тәжірибесіне жүгінетін болсақ, жылдам қарқынмен оқыту үрдісінің сапалы да жемісті жолы аудиториялық сабақтардың көлемін тиімді қысқарту арқылы студенттердің өздік жұмыстарына уақытты көбірек беріп, олардың шығармашылық қабілетінің өсуіне әсері жоқ оқу пәндерін барынша азайту. Және де оқу жылының барысындағы студенттердің еңбек санының дұрыс бөлінуіне ерекше көңіл бөлу, себебі семестрдегі жүйесіз берілген өзіндік жұмыстар сессия кезіндегі «үлгермеушілікке» және білім сапасының төмендеуіне әкеліп соғады. Осыған байланысты, өздік жұмыстарын орындау үшін әр студентке оқу-әдістемелік құралдарын көрсетіп, өздік жұмыстарына семестрдің басында дұрыс тапсырма беру, соған байланысты әр тапсырманың ұйымд</w:t>
      </w:r>
      <w:r w:rsidR="006667BE" w:rsidRPr="00286437">
        <w:rPr>
          <w:lang w:val="kk-KZ"/>
        </w:rPr>
        <w:t xml:space="preserve">астыру-әдістемелік материалдары </w:t>
      </w:r>
      <w:r w:rsidRPr="00286437">
        <w:rPr>
          <w:lang w:val="kk-KZ"/>
        </w:rPr>
        <w:t>болуы тиіс.</w:t>
      </w:r>
      <w:r w:rsidRPr="00286437">
        <w:rPr>
          <w:lang w:val="kk-KZ"/>
        </w:rPr>
        <w:br/>
      </w:r>
      <w:r w:rsidR="006667BE" w:rsidRPr="00286437">
        <w:rPr>
          <w:lang w:val="kk-KZ"/>
        </w:rPr>
        <w:t>Магистранттардың</w:t>
      </w:r>
      <w:r w:rsidRPr="00286437">
        <w:rPr>
          <w:lang w:val="kk-KZ"/>
        </w:rPr>
        <w:t xml:space="preserve"> қарқыны қай пәнді болсын оқу кезіндегі өздік жұмыстарының дәрежесімен сипатталады. Сонымен, </w:t>
      </w:r>
      <w:r w:rsidR="00F30AD7" w:rsidRPr="00286437">
        <w:rPr>
          <w:lang w:val="kk-KZ"/>
        </w:rPr>
        <w:t>студенттердің</w:t>
      </w:r>
      <w:r w:rsidRPr="00286437">
        <w:rPr>
          <w:lang w:val="kk-KZ"/>
        </w:rPr>
        <w:t xml:space="preserve"> өздік жұмыстарының ішкі мазмұны – мұғалімнің қатысуынсыз немесе көмегінсіз дайындалу ғана емес, </w:t>
      </w:r>
      <w:r w:rsidR="006667BE" w:rsidRPr="00286437">
        <w:rPr>
          <w:lang w:val="kk-KZ"/>
        </w:rPr>
        <w:t>магистранттың</w:t>
      </w:r>
      <w:r w:rsidRPr="00286437">
        <w:rPr>
          <w:lang w:val="kk-KZ"/>
        </w:rPr>
        <w:t xml:space="preserve"> әрекеті алған ақпаратты білімге қолдана білуге айналдыру функциясы мен сол қызметті басқара білу функциясының үйлесімділігінен тұрады немесе олардың өздерінің алдарына қойған мақсаттарына жету үшін құрған амалдарын білдіреді десек те болады.</w:t>
      </w:r>
      <w:r w:rsidRPr="00286437">
        <w:rPr>
          <w:lang w:val="kk-KZ"/>
        </w:rPr>
        <w:br/>
        <w:t xml:space="preserve">Негізінен алғанда, </w:t>
      </w:r>
      <w:r w:rsidR="00F30AD7" w:rsidRPr="00286437">
        <w:rPr>
          <w:lang w:val="kk-KZ"/>
        </w:rPr>
        <w:t>студенттердің</w:t>
      </w:r>
      <w:r w:rsidRPr="00286437">
        <w:rPr>
          <w:lang w:val="kk-KZ"/>
        </w:rPr>
        <w:t xml:space="preserve"> өздік жұмыстарын ұйымдастыру және өткізу технологиясы мынадай элементтерден тұрады:</w:t>
      </w:r>
      <w:r w:rsidRPr="00286437">
        <w:rPr>
          <w:lang w:val="kk-KZ"/>
        </w:rPr>
        <w:br/>
        <w:t>-</w:t>
      </w:r>
      <w:r w:rsidR="00F30AD7" w:rsidRPr="00286437">
        <w:rPr>
          <w:lang w:val="kk-KZ"/>
        </w:rPr>
        <w:t xml:space="preserve"> студенттердің</w:t>
      </w:r>
      <w:r w:rsidRPr="00286437">
        <w:rPr>
          <w:lang w:val="kk-KZ"/>
        </w:rPr>
        <w:t xml:space="preserve"> өздік жұмыстарын жоспарлау,</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-әдістемелік қамтамасыз ету,</w:t>
      </w:r>
      <w:r w:rsidRPr="00286437">
        <w:rPr>
          <w:lang w:val="kk-KZ"/>
        </w:rPr>
        <w:br/>
        <w:t>-бақылау және орындалу бағасы,</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-талдау және жетілдіру.</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 xml:space="preserve">Әр оқу пәнінің жұмыс бағдарламасының сәйкес бөлімдеріне </w:t>
      </w:r>
      <w:r w:rsidR="00F30AD7" w:rsidRPr="00286437">
        <w:rPr>
          <w:lang w:val="kk-KZ"/>
        </w:rPr>
        <w:t>студенттің</w:t>
      </w:r>
      <w:r w:rsidRPr="00286437">
        <w:rPr>
          <w:lang w:val="kk-KZ"/>
        </w:rPr>
        <w:t xml:space="preserve"> өздік жұмыстарының жоспарланған түрлері, олардыңсағатпен көрсетілген еңбек сиымдылығы, бақылау мерзімі және коллоквиумдар, курстық, семестрлік, есепті-графикалық және басқа да </w:t>
      </w:r>
      <w:r w:rsidRPr="00286437">
        <w:rPr>
          <w:lang w:val="kk-KZ"/>
        </w:rPr>
        <w:lastRenderedPageBreak/>
        <w:t xml:space="preserve">жұмыстары міндетті түрде кіргізіліп көрсетілуі керек. </w:t>
      </w:r>
      <w:r w:rsidR="00F30AD7" w:rsidRPr="00286437">
        <w:rPr>
          <w:lang w:val="kk-KZ"/>
        </w:rPr>
        <w:t xml:space="preserve">Студенттің </w:t>
      </w:r>
      <w:r w:rsidRPr="00286437">
        <w:rPr>
          <w:lang w:val="kk-KZ"/>
        </w:rPr>
        <w:t xml:space="preserve"> өздік жұмыстарының түрлерін таңдау үшін оқу пәнінің мақсатын, оқушының дайындық сатысын, </w:t>
      </w:r>
      <w:r w:rsidR="00F30AD7" w:rsidRPr="00286437">
        <w:rPr>
          <w:lang w:val="kk-KZ"/>
        </w:rPr>
        <w:t>студенттің</w:t>
      </w:r>
      <w:r w:rsidRPr="00286437">
        <w:rPr>
          <w:lang w:val="kk-KZ"/>
        </w:rPr>
        <w:t xml:space="preserve"> өздік жұмыстарына бөлінген сағаттар санын ескерген жөн.</w:t>
      </w:r>
      <w:r w:rsidRPr="00286437">
        <w:rPr>
          <w:lang w:val="kk-KZ"/>
        </w:rPr>
        <w:br/>
        <w:t xml:space="preserve">Жоғары оқу орындарында </w:t>
      </w:r>
      <w:r w:rsidR="00F30AD7" w:rsidRPr="00286437">
        <w:rPr>
          <w:lang w:val="kk-KZ"/>
        </w:rPr>
        <w:t>студенттің</w:t>
      </w:r>
      <w:r w:rsidRPr="00286437">
        <w:rPr>
          <w:lang w:val="kk-KZ"/>
        </w:rPr>
        <w:t xml:space="preserve"> өздік жұмыстарының қарапайым және қолайлы түрі – коллоквиумдар болып саналады, ол белгілі бір тақырыптағы баяндама немесе деректі мәсеені талқыға салатын ғылыми жиналыс түрінде ұйымдастырылуы мүмкін.</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 xml:space="preserve">Бұған мұғалімдердің де шығармашылық әдіс-амалдары қажет. Мысалы, </w:t>
      </w:r>
      <w:r w:rsidR="006667BE" w:rsidRPr="00286437">
        <w:rPr>
          <w:lang w:val="kk-KZ"/>
        </w:rPr>
        <w:t>магистранттың</w:t>
      </w:r>
      <w:r w:rsidRPr="00286437">
        <w:rPr>
          <w:lang w:val="kk-KZ"/>
        </w:rPr>
        <w:t xml:space="preserve"> жазған «мазмұндамасын», жасаған «семестрлік, курстық жұмыстарын» әдеттегідей қабылдай салмай, әр-түрлі ғылыми пікірталас ұйымдастыру арқылы қабылдаған әлдеқайда тиімді.</w:t>
      </w:r>
      <w:r w:rsidRPr="00286437">
        <w:rPr>
          <w:lang w:val="kk-KZ"/>
        </w:rPr>
        <w:br/>
        <w:t xml:space="preserve">Барлық инженерлік қызметтің негізгі мазмұны жобалық-конструкторлық және жобалық-технологиялық құралымнан тұратыны мәлім. Курстық жоба, дипломдық жоба сияқты жобалық-конструкторлық және оқу ісінің синтезін құрайтындықтан, болашақ маман үшін, әсіресе инженерлік мамандар үшін өте қажет курстық жобаны ерекше атап өткен жөн тәрізді. Тәжірибе көрсеткендей, бір курстық жобаны 2-3 </w:t>
      </w:r>
      <w:r w:rsidR="00F57CAB" w:rsidRPr="00286437">
        <w:rPr>
          <w:lang w:val="kk-KZ"/>
        </w:rPr>
        <w:t>студент</w:t>
      </w:r>
      <w:r w:rsidRPr="00286437">
        <w:rPr>
          <w:lang w:val="kk-KZ"/>
        </w:rPr>
        <w:t xml:space="preserve"> орындаса жобаның практикалық сапасын арттыруға болатындығы көрінеді, яғни, бұл топтастырған тәсіл өз бетімен жұмыс істеуге, өзара көмек көрсетуге, шығармашылығын және жауапкершілігін арттыруға себебін тигізетіндігі анық. Өйткені жобалау кезінде студенттер таңдау еркіндігін алады.</w:t>
      </w:r>
      <w:r w:rsidRPr="00286437">
        <w:rPr>
          <w:lang w:val="kk-KZ"/>
        </w:rPr>
        <w:br/>
        <w:t>Білімгерлердің өздік жұмыстарын қадағалаудың тәсілдері де үлкен нәтиже береді.</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 xml:space="preserve">Өзін бағалай және қадағалай білуді, өзіне баға беруді қалыптастыру – </w:t>
      </w:r>
      <w:r w:rsidR="005715E2" w:rsidRPr="00286437">
        <w:rPr>
          <w:lang w:val="kk-KZ"/>
        </w:rPr>
        <w:t>студенттің</w:t>
      </w:r>
      <w:r w:rsidRPr="00286437">
        <w:rPr>
          <w:lang w:val="kk-KZ"/>
        </w:rPr>
        <w:t xml:space="preserve"> қызығушылық көзқарасын және белсенділігін арттыратын сенімді тәсіл. Әр пәнге арналған өзіндік жұмыстар </w:t>
      </w:r>
      <w:r w:rsidR="00F30AD7" w:rsidRPr="00286437">
        <w:rPr>
          <w:lang w:val="kk-KZ"/>
        </w:rPr>
        <w:t>студенттің</w:t>
      </w:r>
      <w:r w:rsidRPr="00286437">
        <w:rPr>
          <w:lang w:val="kk-KZ"/>
        </w:rPr>
        <w:t xml:space="preserve"> өз күштеріне сенімділігін және жауапкершілігін арттырып, өзіндік баға беру қабілетін қалыптастырады.</w:t>
      </w:r>
      <w:r w:rsidRPr="00286437">
        <w:rPr>
          <w:lang w:val="kk-KZ"/>
        </w:rPr>
        <w:br/>
        <w:t xml:space="preserve">Өзіндік жұмыстың нәтижесін көру үшін ұйымдастыру-әдістемелік шараларының анық жоспарланған жүйесі болуы тиіс. Өзіндік жұмыстың керекті нәтижесін алу үшін қойылатын негізгі шарт – </w:t>
      </w:r>
      <w:r w:rsidR="006667BE" w:rsidRPr="00286437">
        <w:rPr>
          <w:lang w:val="kk-KZ"/>
        </w:rPr>
        <w:t>магистранттарды</w:t>
      </w:r>
      <w:r w:rsidRPr="00286437">
        <w:rPr>
          <w:lang w:val="kk-KZ"/>
        </w:rPr>
        <w:t xml:space="preserve"> оқу-әдістемелік және анықтама-нормативтік материалдармен толық қамтамасыз ету қажет.</w:t>
      </w:r>
      <w:r w:rsidRPr="00286437">
        <w:rPr>
          <w:lang w:val="kk-KZ"/>
        </w:rPr>
        <w:br/>
        <w:t>        </w:t>
      </w:r>
      <w:r w:rsidR="00F30AD7" w:rsidRPr="00286437">
        <w:rPr>
          <w:lang w:val="kk-KZ"/>
        </w:rPr>
        <w:t xml:space="preserve"> Студенттер </w:t>
      </w:r>
      <w:r w:rsidRPr="00286437">
        <w:rPr>
          <w:lang w:val="kk-KZ"/>
        </w:rPr>
        <w:t xml:space="preserve"> жоғарғы оқу орны шарттарына орай бейімделу кезеңінен өтеді. Бұл кезең өзінде жаңа әлеуметтік орта мен жоғары оқу орындарындағы оқу және ғылыми ізденістер, болашақ кәсіби қызмет шарттарына дағдылану жағдайларын қамтиды.</w:t>
      </w:r>
      <w:r w:rsidRPr="00286437">
        <w:rPr>
          <w:lang w:val="kk-KZ"/>
        </w:rPr>
        <w:br/>
        <w:t>Сонымен қатар ұйымдастырушының әдеттері мен іскерлігін дамытудың қалыптасуына, кәсіби білімді меңгеру мен түрлі оқу тап</w:t>
      </w:r>
      <w:r w:rsidR="00F30AD7" w:rsidRPr="00286437">
        <w:rPr>
          <w:lang w:val="kk-KZ"/>
        </w:rPr>
        <w:t xml:space="preserve">сырмаларын өз бетінше орындауға </w:t>
      </w:r>
      <w:r w:rsidRPr="00286437">
        <w:rPr>
          <w:lang w:val="kk-KZ"/>
        </w:rPr>
        <w:t>ықпал ету.</w:t>
      </w:r>
      <w:r w:rsidRPr="00286437">
        <w:rPr>
          <w:lang w:val="kk-KZ"/>
        </w:rPr>
        <w:br/>
        <w:t xml:space="preserve">Кез келген курс </w:t>
      </w:r>
      <w:r w:rsidR="00F30AD7" w:rsidRPr="00286437">
        <w:rPr>
          <w:lang w:val="kk-KZ"/>
        </w:rPr>
        <w:t>студенттері</w:t>
      </w:r>
      <w:r w:rsidRPr="00286437">
        <w:rPr>
          <w:lang w:val="kk-KZ"/>
        </w:rPr>
        <w:t xml:space="preserve"> өзінің жас ерекшелік және дара ерекшелік қасиеттерінің дамуын бастан кешірді. Осы ерекшеліктерді көп ғұламалар зерттеген. Солардың бірі Л.С. Выготский болды. Ол дамудың өзара байланысқан екі өрісі – актуальды және іргелес өрісі болатынын дәлелдеді.</w:t>
      </w:r>
      <w:r w:rsidRPr="00286437">
        <w:rPr>
          <w:lang w:val="kk-KZ"/>
        </w:rPr>
        <w:br/>
        <w:t>Актуальды даму өрісі адамның игеріп үлгерген және соның негізінде танымдық және басқа да мәселелерді өзі дербес шеше алатын әдіскерлік пен дағдылар жүйесіне әсер етеді. Актуальды дамудың деңгейі іргелес өрісті, яғни оқу процесінде баланың өзі немесе үлкендердің көмегімен игере алатын іскерлік өрісін белгілейді. Іргелес даму өрісі дегеніміз – баланың ертеңгі күні. Арнайы ұйымдастырылған мақсатты педагогикалық процесс жағдайларында мұның өзі әлдеқайда ертерек әрі тиімдірек өтеді. Егер сыртқы жағдайлар ішкі күштердің кез келгенінің дамуына қолайлы жағдай жасамаса, онда соңғыларының мүлдем ашылмай қалуы да мүмкін немесе қызмет етудің бұрмаланған формаларын қабылдауы ықтимал.</w:t>
      </w:r>
      <w:r w:rsidRPr="00286437">
        <w:rPr>
          <w:lang w:val="kk-KZ"/>
        </w:rPr>
        <w:br/>
        <w:t xml:space="preserve">         Педагогикалық білім </w:t>
      </w:r>
      <w:r w:rsidR="006667BE" w:rsidRPr="00286437">
        <w:rPr>
          <w:lang w:val="kk-KZ"/>
        </w:rPr>
        <w:t>магистрант</w:t>
      </w:r>
      <w:r w:rsidRPr="00286437">
        <w:rPr>
          <w:lang w:val="kk-KZ"/>
        </w:rPr>
        <w:t xml:space="preserve"> дамуының кешегі күніне емес, оның ертеңгі күніне бағдарлануы тиіс. Тек сонда ғана ол оқыту процесінде іргелес даму өрісінде жатқан даму процестерін өмірге келтіре алады. Л.С. Выготскийдің ойынша, бала өзінің пісіп жетілген мүмкіндіктерінің деңгейінде ғана емес, дамуға бейімделген тенденциялардың деңгейінде болады. Оның ертеңгі күнін дәл осы тенденциялар белгілейді. Бұл идеяны Л.С. Выготский одан әрі былай сабақтайды: «Оқы</w:t>
      </w:r>
      <w:r w:rsidR="00F57CAB" w:rsidRPr="00286437">
        <w:rPr>
          <w:lang w:val="kk-KZ"/>
        </w:rPr>
        <w:t>т</w:t>
      </w:r>
      <w:r w:rsidRPr="00286437">
        <w:rPr>
          <w:lang w:val="kk-KZ"/>
        </w:rPr>
        <w:t xml:space="preserve">у мен даму тікелей сәйкес келмейді, олар бір-бірімен өте </w:t>
      </w:r>
      <w:r w:rsidRPr="00286437">
        <w:rPr>
          <w:lang w:val="kk-KZ"/>
        </w:rPr>
        <w:lastRenderedPageBreak/>
        <w:t>күрделі қарым-қатынаста ғана екі процесті білдіреді. Оқыту тек дамудың алдында жүрсе ғана, жоғарғы жетістіктің нышаны».</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Осыдан ол тақаудағы даму өрісіндегі пісіп жетіле бастаған бірқатар функцияларды оятып, өмірге келтіреді. Оқыту тақау даму өрісін анықтайтын кезеңде жүзеге асырылғанда ғана неғұрлым жемісті болмақ.</w:t>
      </w:r>
      <w:r w:rsidRPr="00286437">
        <w:rPr>
          <w:lang w:val="kk-KZ"/>
        </w:rPr>
        <w:br/>
      </w:r>
      <w:r w:rsidR="00F30AD7" w:rsidRPr="00286437">
        <w:rPr>
          <w:lang w:val="kk-KZ"/>
        </w:rPr>
        <w:t>Студент</w:t>
      </w:r>
      <w:r w:rsidRPr="00286437">
        <w:rPr>
          <w:lang w:val="kk-KZ"/>
        </w:rPr>
        <w:t xml:space="preserve"> мәселені шешуге ынталанып, нақты, бірақ өзінің әлі жететін қиындықтарды қайткенмен де жеңуге құштарлана түседі. Сондықтан жалпы оқу процесін өзін ықтиярсыз мәжбүрлеу емес, еліктеу, сабақ білмеуден білуге жетелейтін жеңіс жолы ретінде басынан кешіреді.</w:t>
      </w:r>
      <w:r w:rsidRPr="00286437">
        <w:rPr>
          <w:lang w:val="kk-KZ"/>
        </w:rPr>
        <w:br/>
        <w:t>Қорытындылай келгенде, еліміздің болашақ мамандары қоғам талабына сай жан-жақты қарулануы үшін төмендегі міндеттерді әрбір оқытушы орындауы қажет:</w:t>
      </w:r>
      <w:r w:rsidRPr="00286437">
        <w:rPr>
          <w:lang w:val="kk-KZ"/>
        </w:rPr>
        <w:br/>
        <w:t>1. Әрбір ұстаздың өз пәнінің білікті, білімді шебер маманы екенін көрсете білу.</w:t>
      </w:r>
      <w:r w:rsidRPr="00286437">
        <w:rPr>
          <w:lang w:val="kk-KZ"/>
        </w:rPr>
        <w:br/>
        <w:t xml:space="preserve">2. </w:t>
      </w:r>
      <w:r w:rsidR="00F30AD7" w:rsidRPr="00286437">
        <w:rPr>
          <w:lang w:val="kk-KZ"/>
        </w:rPr>
        <w:t xml:space="preserve">Студенттің </w:t>
      </w:r>
      <w:r w:rsidRPr="00286437">
        <w:rPr>
          <w:lang w:val="kk-KZ"/>
        </w:rPr>
        <w:t xml:space="preserve"> актуальды және іргелес даму деңгейін дәл анықтауға бағыт беріп, келешекпен байланысты сенімді қалыптастыру.</w:t>
      </w:r>
      <w:r w:rsidRPr="00286437">
        <w:rPr>
          <w:lang w:val="kk-KZ"/>
        </w:rPr>
        <w:br/>
        <w:t xml:space="preserve">3. </w:t>
      </w:r>
      <w:r w:rsidR="00F30AD7" w:rsidRPr="00286437">
        <w:rPr>
          <w:lang w:val="kk-KZ"/>
        </w:rPr>
        <w:t>Студенттің</w:t>
      </w:r>
      <w:r w:rsidRPr="00286437">
        <w:rPr>
          <w:lang w:val="kk-KZ"/>
        </w:rPr>
        <w:t xml:space="preserve"> әрбір пәннің мамандыққа қатысты мәселелерін ынтымақтастықпен шешу қабілеттерін дамыту.</w:t>
      </w:r>
      <w:r w:rsidRPr="00286437">
        <w:rPr>
          <w:lang w:val="kk-KZ"/>
        </w:rPr>
        <w:br/>
        <w:t xml:space="preserve">4. </w:t>
      </w:r>
      <w:r w:rsidR="00F30AD7" w:rsidRPr="00286437">
        <w:rPr>
          <w:lang w:val="kk-KZ"/>
        </w:rPr>
        <w:t xml:space="preserve">Студенттің </w:t>
      </w:r>
      <w:r w:rsidRPr="00286437">
        <w:rPr>
          <w:lang w:val="kk-KZ"/>
        </w:rPr>
        <w:t xml:space="preserve"> кәсіби білікті, білімді шебер тұлға қасиеттерін санасына құйып дүниетанымын кеңейту</w:t>
      </w:r>
      <w:r w:rsidR="005B5DAB" w:rsidRPr="00286437">
        <w:rPr>
          <w:lang w:val="kk-KZ"/>
        </w:rPr>
        <w:t>[5]</w:t>
      </w:r>
      <w:r w:rsidRPr="00286437">
        <w:rPr>
          <w:lang w:val="kk-KZ"/>
        </w:rPr>
        <w:t>.</w:t>
      </w:r>
    </w:p>
    <w:p w:rsidR="00A152B8" w:rsidRPr="00286437" w:rsidRDefault="00A152B8" w:rsidP="00C70429">
      <w:pPr>
        <w:ind w:firstLine="709"/>
        <w:jc w:val="both"/>
        <w:rPr>
          <w:lang w:val="kk-KZ"/>
        </w:rPr>
      </w:pPr>
      <w:r w:rsidRPr="00286437">
        <w:rPr>
          <w:lang w:val="kk-KZ"/>
        </w:rPr>
        <w:t>Қазіргі заманымызда қоғамға өз бетімен жұмыс атқаратын, еркін де кеңінен ойлайтын, өздігінен алдына мақсат қойып және оған жетудің әдіс-тәсілін шығармашылықпен анықтап, сондай-ақ қолдана алатын кәсіби-маман тұлғасы болуы керек. Мұндай тұлғаның дамуына бағытталған білім берудің негізі болып тұлғаның өздігінен білім алу, өзін-өзі тәрбиелеу, өзін жетілдіру процесі жатады.</w:t>
      </w:r>
    </w:p>
    <w:p w:rsidR="00A152B8" w:rsidRPr="00286437" w:rsidRDefault="00724C3D" w:rsidP="00C70429">
      <w:pPr>
        <w:ind w:firstLine="709"/>
        <w:jc w:val="both"/>
        <w:rPr>
          <w:lang w:val="kk-KZ"/>
        </w:rPr>
      </w:pPr>
      <w:r w:rsidRPr="00286437">
        <w:rPr>
          <w:lang w:val="kk-KZ"/>
        </w:rPr>
        <w:t>Білім алушылардың</w:t>
      </w:r>
      <w:r w:rsidR="00A152B8" w:rsidRPr="00286437">
        <w:rPr>
          <w:lang w:val="kk-KZ"/>
        </w:rPr>
        <w:t xml:space="preserve"> танымдық қызметі барысында өзіндік жұмыстарын ұйымдастырудың маңызы зор. Бұл мәселеге көптеген ғалымдар, мысалы, Ястребова Е.Б., Ерецский М.И., Гарунов М.Г., Блохина Р.А., Сабодашев В.П., Вербицкий А., т.б үлкен мән беріп, зерттеген. Бұл зерттеулердің өзектілігі – </w:t>
      </w:r>
      <w:r w:rsidRPr="00286437">
        <w:rPr>
          <w:lang w:val="kk-KZ"/>
        </w:rPr>
        <w:t>білім алушылардың</w:t>
      </w:r>
      <w:r w:rsidR="00A152B8" w:rsidRPr="00286437">
        <w:rPr>
          <w:lang w:val="kk-KZ"/>
        </w:rPr>
        <w:t xml:space="preserve"> теориялық және практикалық білімді саналы игеріп, интеллектуалдық қызмет жасай білуге тәрбиелеу болып табылады. Сонымен бірге студенттер жай ғана беріліп жатқан дайын біліммен қаруланып ғана қоймай, білімді тауып, ізденіп алуына, яғни студенттерді оқи білуге үйрету маңыздырақ.</w:t>
      </w:r>
    </w:p>
    <w:p w:rsidR="00A152B8" w:rsidRPr="00286437" w:rsidRDefault="00F30AD7" w:rsidP="00C70429">
      <w:pPr>
        <w:jc w:val="both"/>
        <w:rPr>
          <w:lang w:val="kk-KZ"/>
        </w:rPr>
      </w:pPr>
      <w:r w:rsidRPr="00286437">
        <w:rPr>
          <w:lang w:val="kk-KZ"/>
        </w:rPr>
        <w:t>Студенттердің</w:t>
      </w:r>
      <w:r w:rsidR="00A152B8" w:rsidRPr="00286437">
        <w:rPr>
          <w:lang w:val="kk-KZ"/>
        </w:rPr>
        <w:t xml:space="preserve"> өздік жұмысының (</w:t>
      </w:r>
      <w:r w:rsidRPr="00286437">
        <w:rPr>
          <w:lang w:val="kk-KZ"/>
        </w:rPr>
        <w:t>С</w:t>
      </w:r>
      <w:r w:rsidR="00A152B8" w:rsidRPr="00286437">
        <w:rPr>
          <w:lang w:val="kk-KZ"/>
        </w:rPr>
        <w:t>ӨЖ) басқа жұмыстардан ерекшелігі – студент өз алдына мақсат қояды, оған жету үшін жұмыс түрін, тапсырманы таңдайды.</w:t>
      </w:r>
    </w:p>
    <w:p w:rsidR="00A152B8" w:rsidRPr="00286437" w:rsidRDefault="00A152B8" w:rsidP="00C70429">
      <w:pPr>
        <w:jc w:val="both"/>
        <w:rPr>
          <w:lang w:val="kk-KZ"/>
        </w:rPr>
      </w:pPr>
      <w:r w:rsidRPr="00286437">
        <w:rPr>
          <w:lang w:val="kk-KZ"/>
        </w:rPr>
        <w:t xml:space="preserve">«Өзіндік жұмыс» бәрінен бұрын басқа оқу жұмыс түрлерінің міндеттерін аяқтайды. Адамның ешбір білімі, егер де ол өзінің қызметінің объектісіне айналмаса, қажетті нәтиже бере алмайды, дейді Петровский. (1, 129 б). Өзіндік жұмыс жасай білудің негізі, алғашқы дағдысы мектепте қалануы тиіс. мектептен жаңа оқу орнына келген студент, өз бетімен жұмыс жасау қабілеттілігі төменділігінен, жұмыс жасау тәсілдерін білмегендігінен көп қиналады. </w:t>
      </w:r>
      <w:r w:rsidR="005715E2" w:rsidRPr="00286437">
        <w:rPr>
          <w:lang w:val="kk-KZ"/>
        </w:rPr>
        <w:t xml:space="preserve">Студенттердің </w:t>
      </w:r>
      <w:r w:rsidRPr="00286437">
        <w:rPr>
          <w:lang w:val="kk-KZ"/>
        </w:rPr>
        <w:t xml:space="preserve"> өзіндік жұмыс жасауына көмек</w:t>
      </w:r>
      <w:r w:rsidR="00724C3D" w:rsidRPr="00286437">
        <w:rPr>
          <w:lang w:val="kk-KZ"/>
        </w:rPr>
        <w:t xml:space="preserve"> беру оқытушының негізгі міндет</w:t>
      </w:r>
      <w:r w:rsidRPr="00286437">
        <w:rPr>
          <w:lang w:val="kk-KZ"/>
        </w:rPr>
        <w:t>терінің біріне айналады.Қазіргі кезде қоғам дарынды, қабілетті тұлғаларды қажет етеді. Білім беру жүйесінің даму деңгейі қоғамдық дамудың дәрежесі. Осы заманғы ақпараттық технологиясын игеру болашақ мұғалімдерді даярлау ісінде міндетті кілт деуге болады.</w:t>
      </w:r>
    </w:p>
    <w:p w:rsidR="00A152B8" w:rsidRPr="00286437" w:rsidRDefault="00A152B8" w:rsidP="00C70429">
      <w:pPr>
        <w:jc w:val="both"/>
        <w:rPr>
          <w:lang w:val="kk-KZ"/>
        </w:rPr>
      </w:pPr>
      <w:r w:rsidRPr="00286437">
        <w:rPr>
          <w:lang w:val="kk-KZ"/>
        </w:rPr>
        <w:t xml:space="preserve">Инновациялық білім беру – тұлғаға бағытталу, білім берудің негізділігі, шығармашылық, кәсіби бағдар, ақпараттық технологияларды қолдану деген түсінік-тердің жиынтығы. Сондықтан оқытушыны студенттердің қандай қасиеттерін, сапаларын дамыту керек, қалайша өзін-өзі дамыта білуіне көмектесуге болады деген сұрақтар толғантуы керек. </w:t>
      </w:r>
      <w:r w:rsidR="00B57009" w:rsidRPr="00286437">
        <w:rPr>
          <w:lang w:val="kk-KZ"/>
        </w:rPr>
        <w:t xml:space="preserve">Студенттердің </w:t>
      </w:r>
      <w:r w:rsidRPr="00286437">
        <w:rPr>
          <w:lang w:val="kk-KZ"/>
        </w:rPr>
        <w:t xml:space="preserve"> ең алдымен, өзін-өзі дамыту, өзін-өзі тәрбиелеу, өз білімін жетілдіру, өзін-өзі бақылау мен бағалау әдет-дағдысын қалыптастыру тұлғаның шыңға (акме-шын, акмеология) жету жолы болмақ.</w:t>
      </w:r>
    </w:p>
    <w:p w:rsidR="00A152B8" w:rsidRPr="00286437" w:rsidRDefault="00A152B8" w:rsidP="00C70429">
      <w:pPr>
        <w:jc w:val="both"/>
        <w:rPr>
          <w:lang w:val="kk-KZ"/>
        </w:rPr>
      </w:pPr>
      <w:r w:rsidRPr="00286437">
        <w:rPr>
          <w:lang w:val="kk-KZ"/>
        </w:rPr>
        <w:t xml:space="preserve">Жоғары оқу орындарындағы </w:t>
      </w:r>
      <w:r w:rsidR="00554BAD" w:rsidRPr="00286437">
        <w:rPr>
          <w:lang w:val="kk-KZ"/>
        </w:rPr>
        <w:t>студенттердің</w:t>
      </w:r>
      <w:r w:rsidRPr="00286437">
        <w:rPr>
          <w:lang w:val="kk-KZ"/>
        </w:rPr>
        <w:t xml:space="preserve"> өздік жұмысы оқыту лекция, практикалық, лабораториялық жұмыстар арқылы жүзеге асады. Лекция ақыл-ой әрекетінің тек 1-деңгейін, (тану) және біліммен танысу деңгейін қам</w:t>
      </w:r>
      <w:r w:rsidR="00F30AD7" w:rsidRPr="00286437">
        <w:rPr>
          <w:lang w:val="kk-KZ"/>
        </w:rPr>
        <w:t>тамасыз етеді. Ал С</w:t>
      </w:r>
      <w:r w:rsidRPr="00286437">
        <w:rPr>
          <w:lang w:val="kk-KZ"/>
        </w:rPr>
        <w:t>ӨЖ ақыл-ой әрекетінің 2-</w:t>
      </w:r>
      <w:r w:rsidRPr="00286437">
        <w:rPr>
          <w:lang w:val="kk-KZ"/>
        </w:rPr>
        <w:lastRenderedPageBreak/>
        <w:t xml:space="preserve">деңгейін: қабылдау мен қайта жаңғырту және білім көшірмесін игеруін қамтамасыз етеді. Одан әрі ол алған білімді практикада қолдану, ептілік, шығармашылық қабілеттерін дамыта алады. Оқытушы </w:t>
      </w:r>
      <w:r w:rsidR="00F30AD7" w:rsidRPr="00286437">
        <w:rPr>
          <w:lang w:val="kk-KZ"/>
        </w:rPr>
        <w:t>студенттердің</w:t>
      </w:r>
      <w:r w:rsidRPr="00286437">
        <w:rPr>
          <w:lang w:val="kk-KZ"/>
        </w:rPr>
        <w:t xml:space="preserve"> білім алуға деген мотивін дамытуға, ішкі ынта-ықыласымен білім алуға ұмтылуына көмектеседі.</w:t>
      </w:r>
    </w:p>
    <w:p w:rsidR="00A152B8" w:rsidRPr="00286437" w:rsidRDefault="00A152B8" w:rsidP="00C70429">
      <w:pPr>
        <w:jc w:val="both"/>
        <w:rPr>
          <w:lang w:val="kk-KZ"/>
        </w:rPr>
      </w:pPr>
      <w:r w:rsidRPr="00286437">
        <w:rPr>
          <w:lang w:val="kk-KZ"/>
        </w:rPr>
        <w:t xml:space="preserve">Оқытушының бақылауымен </w:t>
      </w:r>
      <w:r w:rsidR="00F30AD7" w:rsidRPr="00286437">
        <w:rPr>
          <w:lang w:val="kk-KZ"/>
        </w:rPr>
        <w:t>студент</w:t>
      </w:r>
      <w:r w:rsidRPr="00286437">
        <w:rPr>
          <w:lang w:val="kk-KZ"/>
        </w:rPr>
        <w:t>:</w:t>
      </w:r>
    </w:p>
    <w:p w:rsidR="00A152B8" w:rsidRPr="00286437" w:rsidRDefault="00A152B8" w:rsidP="00C70429">
      <w:pPr>
        <w:jc w:val="both"/>
        <w:rPr>
          <w:lang w:val="kk-KZ"/>
        </w:rPr>
      </w:pPr>
      <w:r w:rsidRPr="00286437">
        <w:rPr>
          <w:lang w:val="kk-KZ"/>
        </w:rPr>
        <w:t>- Зерттеушілік іскерлігімен дағдысын қалыптастырады;</w:t>
      </w:r>
    </w:p>
    <w:p w:rsidR="00A152B8" w:rsidRPr="00286437" w:rsidRDefault="00A152B8" w:rsidP="00C70429">
      <w:pPr>
        <w:jc w:val="both"/>
      </w:pPr>
      <w:r w:rsidRPr="00286437">
        <w:t>- Өткен материалдарды жалпылай алу және қайталау;</w:t>
      </w:r>
    </w:p>
    <w:p w:rsidR="00A152B8" w:rsidRPr="00286437" w:rsidRDefault="00A152B8" w:rsidP="00C70429">
      <w:pPr>
        <w:jc w:val="both"/>
      </w:pPr>
      <w:r w:rsidRPr="00286437">
        <w:t xml:space="preserve">- </w:t>
      </w:r>
      <w:proofErr w:type="gramStart"/>
      <w:r w:rsidRPr="00286437">
        <w:t>Ал</w:t>
      </w:r>
      <w:proofErr w:type="gramEnd"/>
      <w:r w:rsidRPr="00286437">
        <w:t>ған білімді қолдану, оларды толықтыру, кеңейту дағдысын қалыптастырады;</w:t>
      </w:r>
    </w:p>
    <w:p w:rsidR="00A152B8" w:rsidRPr="00286437" w:rsidRDefault="00A152B8" w:rsidP="00C70429">
      <w:pPr>
        <w:jc w:val="both"/>
      </w:pPr>
      <w:r w:rsidRPr="00286437">
        <w:t xml:space="preserve">- Оқытушы </w:t>
      </w:r>
      <w:r w:rsidR="00F30AD7" w:rsidRPr="00286437">
        <w:rPr>
          <w:lang w:val="kk-KZ"/>
        </w:rPr>
        <w:t>Студенттердің</w:t>
      </w:r>
      <w:r w:rsidRPr="00286437">
        <w:t xml:space="preserve"> психофизи-ологиялық және академиялық үлгерімін ескере отырып, өз бетімен жұмыс жасауға бағыт-бағдар бері</w:t>
      </w:r>
      <w:proofErr w:type="gramStart"/>
      <w:r w:rsidRPr="00286437">
        <w:t>п</w:t>
      </w:r>
      <w:proofErr w:type="gramEnd"/>
      <w:r w:rsidRPr="00286437">
        <w:t>, олардың дербестігінің дамуына мүмкіндік жасайды.</w:t>
      </w:r>
    </w:p>
    <w:p w:rsidR="00A152B8" w:rsidRPr="00286437" w:rsidRDefault="00A152B8" w:rsidP="00C70429">
      <w:pPr>
        <w:jc w:val="both"/>
      </w:pPr>
      <w:r w:rsidRPr="00286437">
        <w:t xml:space="preserve">- </w:t>
      </w:r>
      <w:r w:rsidR="005715E2" w:rsidRPr="00286437">
        <w:rPr>
          <w:lang w:val="kk-KZ"/>
        </w:rPr>
        <w:t xml:space="preserve">студентпен </w:t>
      </w:r>
      <w:r w:rsidRPr="00286437">
        <w:t xml:space="preserve"> бірлесекен і</w:t>
      </w:r>
      <w:proofErr w:type="gramStart"/>
      <w:r w:rsidRPr="00286437">
        <w:t>с-</w:t>
      </w:r>
      <w:proofErr w:type="gramEnd"/>
      <w:r w:rsidRPr="00286437">
        <w:t xml:space="preserve">әрекет барысында оқытушы – </w:t>
      </w:r>
      <w:r w:rsidR="00954B8A" w:rsidRPr="00286437">
        <w:rPr>
          <w:lang w:val="kk-KZ"/>
        </w:rPr>
        <w:t xml:space="preserve">магистранттардың </w:t>
      </w:r>
      <w:r w:rsidRPr="00286437">
        <w:t>уақытын тиімді пайдалануға беретін түсіндірмелі-иллюстративті (схема, таблица, тезис, т.б.) материалдарды қолдануды үйрету, қажетті әдебиетті іздеу жолдарын көрсету;</w:t>
      </w:r>
    </w:p>
    <w:p w:rsidR="00A152B8" w:rsidRPr="00286437" w:rsidRDefault="00A152B8" w:rsidP="00C70429">
      <w:pPr>
        <w:jc w:val="both"/>
      </w:pPr>
      <w:r w:rsidRPr="00286437">
        <w:t>- Өзіндік белсенділігін, дербестігін дамыту үшін проблемалық баяндау, шығармашылық ізденіс әдістерін қолданған дұрыс.</w:t>
      </w:r>
    </w:p>
    <w:p w:rsidR="00A152B8" w:rsidRPr="00286437" w:rsidRDefault="00A152B8" w:rsidP="00C70429">
      <w:pPr>
        <w:jc w:val="both"/>
      </w:pPr>
      <w:r w:rsidRPr="00286437">
        <w:t xml:space="preserve">- Оқытушы </w:t>
      </w:r>
      <w:r w:rsidR="005715E2" w:rsidRPr="00286437">
        <w:rPr>
          <w:lang w:val="kk-KZ"/>
        </w:rPr>
        <w:t>студентке</w:t>
      </w:r>
      <w:r w:rsidRPr="00286437">
        <w:t xml:space="preserve"> жеке тапсырма таңдауға (курстық жұмыс, реферат, ғылыми баяндама, үлгі сабақ жоспарын құруға) көмектеседі.</w:t>
      </w:r>
    </w:p>
    <w:p w:rsidR="00A152B8" w:rsidRPr="00286437" w:rsidRDefault="00A152B8" w:rsidP="00C70429">
      <w:pPr>
        <w:jc w:val="both"/>
      </w:pPr>
      <w:r w:rsidRPr="00286437">
        <w:t>- Әдебиеттермен қамтамасыз болуға, олармен жұмыс жасай бі</w:t>
      </w:r>
      <w:proofErr w:type="gramStart"/>
      <w:r w:rsidRPr="00286437">
        <w:t>луге</w:t>
      </w:r>
      <w:proofErr w:type="gramEnd"/>
      <w:r w:rsidRPr="00286437">
        <w:t>;</w:t>
      </w:r>
    </w:p>
    <w:p w:rsidR="00A152B8" w:rsidRPr="00286437" w:rsidRDefault="00A152B8" w:rsidP="00C70429">
      <w:pPr>
        <w:jc w:val="both"/>
      </w:pPr>
      <w:r w:rsidRPr="00286437">
        <w:t>- Тиімді әдіс-тәсілдер, тапсырма орындау жолдарын қолдана бі</w:t>
      </w:r>
      <w:proofErr w:type="gramStart"/>
      <w:r w:rsidRPr="00286437">
        <w:t>луге</w:t>
      </w:r>
      <w:proofErr w:type="gramEnd"/>
      <w:r w:rsidRPr="00286437">
        <w:t xml:space="preserve"> үйретеді;</w:t>
      </w:r>
    </w:p>
    <w:p w:rsidR="00A152B8" w:rsidRPr="00286437" w:rsidRDefault="00A152B8" w:rsidP="00C70429">
      <w:pPr>
        <w:jc w:val="both"/>
      </w:pPr>
      <w:r w:rsidRPr="00286437">
        <w:t xml:space="preserve">- Жеке не бірнеше </w:t>
      </w:r>
      <w:r w:rsidR="006B79BD" w:rsidRPr="00286437">
        <w:rPr>
          <w:lang w:val="kk-KZ"/>
        </w:rPr>
        <w:t>студентке</w:t>
      </w:r>
      <w:r w:rsidRPr="00286437">
        <w:t xml:space="preserve"> кеңес береді, </w:t>
      </w:r>
      <w:r w:rsidR="006B79BD" w:rsidRPr="00286437">
        <w:rPr>
          <w:lang w:val="kk-KZ"/>
        </w:rPr>
        <w:t>студенттердің</w:t>
      </w:r>
      <w:r w:rsidRPr="00286437">
        <w:t xml:space="preserve"> бір-бі</w:t>
      </w:r>
      <w:proofErr w:type="gramStart"/>
      <w:r w:rsidRPr="00286437">
        <w:t>р</w:t>
      </w:r>
      <w:proofErr w:type="gramEnd"/>
      <w:r w:rsidRPr="00286437">
        <w:t>імен жұмыс жасауын үйлестіреді.</w:t>
      </w:r>
    </w:p>
    <w:p w:rsidR="00A152B8" w:rsidRPr="00286437" w:rsidRDefault="00A152B8" w:rsidP="00C70429">
      <w:pPr>
        <w:jc w:val="both"/>
      </w:pPr>
      <w:proofErr w:type="gramStart"/>
      <w:r w:rsidRPr="00286437">
        <w:t xml:space="preserve">Жоғары оқу орындарындағы </w:t>
      </w:r>
      <w:r w:rsidR="006B79BD" w:rsidRPr="00286437">
        <w:rPr>
          <w:lang w:val="kk-KZ"/>
        </w:rPr>
        <w:t>студенттердің</w:t>
      </w:r>
      <w:r w:rsidR="00954B8A" w:rsidRPr="00286437">
        <w:t xml:space="preserve"> өздік жұмысы (</w:t>
      </w:r>
      <w:r w:rsidR="006B79BD" w:rsidRPr="00286437">
        <w:rPr>
          <w:lang w:val="kk-KZ"/>
        </w:rPr>
        <w:t>С</w:t>
      </w:r>
      <w:r w:rsidRPr="00286437">
        <w:t>ӨЖ) барлық оқу бағдарламасының басым бөлігін құрағандықтан, оның тиімді болуы маманның кәсіби бағыттылығының талаптарына сай жасалған өздік жұмысты ұйымдастыру үлгісінің дұрыс құрылуына байланысты болады.</w:t>
      </w:r>
      <w:proofErr w:type="gramEnd"/>
      <w:r w:rsidRPr="00286437">
        <w:t xml:space="preserve"> Алайда </w:t>
      </w:r>
      <w:r w:rsidR="005715E2" w:rsidRPr="00286437">
        <w:rPr>
          <w:lang w:val="kk-KZ"/>
        </w:rPr>
        <w:t>студентке</w:t>
      </w:r>
      <w:r w:rsidRPr="00286437">
        <w:t xml:space="preserve"> қойылатын негізгі талаптар төмендегідей жіктеліні</w:t>
      </w:r>
      <w:proofErr w:type="gramStart"/>
      <w:r w:rsidRPr="00286437">
        <w:t>п</w:t>
      </w:r>
      <w:proofErr w:type="gramEnd"/>
      <w:r w:rsidRPr="00286437">
        <w:t xml:space="preserve"> көрсетіледі:</w:t>
      </w:r>
    </w:p>
    <w:p w:rsidR="00A152B8" w:rsidRPr="00286437" w:rsidRDefault="00A152B8" w:rsidP="00C70429">
      <w:pPr>
        <w:jc w:val="both"/>
      </w:pPr>
      <w:r w:rsidRPr="00286437">
        <w:t xml:space="preserve">- </w:t>
      </w:r>
      <w:r w:rsidR="006B79BD" w:rsidRPr="00286437">
        <w:rPr>
          <w:lang w:val="kk-KZ"/>
        </w:rPr>
        <w:t>Студенттің</w:t>
      </w:r>
      <w:r w:rsidRPr="00286437">
        <w:t xml:space="preserve"> шығармашылық потенциалын белсендіру: </w:t>
      </w:r>
      <w:r w:rsidR="006B79BD" w:rsidRPr="00286437">
        <w:rPr>
          <w:lang w:val="kk-KZ"/>
        </w:rPr>
        <w:t>студент</w:t>
      </w:r>
      <w:r w:rsidRPr="00286437">
        <w:t>оқу тапсырмасын өз бетінше орындау барысында ғылыми әдебиеттермен, әдістемелерді талдаумен танысу және шығармашылық технологиясын меңгеуді жүзеге асырады.</w:t>
      </w:r>
    </w:p>
    <w:p w:rsidR="00A152B8" w:rsidRPr="00286437" w:rsidRDefault="00A152B8" w:rsidP="00C70429">
      <w:pPr>
        <w:jc w:val="both"/>
      </w:pPr>
      <w:r w:rsidRPr="00286437">
        <w:t>- Өз бетінше білі</w:t>
      </w:r>
      <w:proofErr w:type="gramStart"/>
      <w:r w:rsidRPr="00286437">
        <w:t>м алу</w:t>
      </w:r>
      <w:proofErr w:type="gramEnd"/>
      <w:r w:rsidRPr="00286437">
        <w:t xml:space="preserve"> және өзіндік дамуға ынтасын тәрбиелеу: шығармашылық белсенділігін қабілетін белсендіру, кәсіби даярлық қасиетін жоғарылату, кәсіби тапсырмаларды шешу барысында шығармашылық бағытын дамыту, жалпы және жеке дара зерттеу әдіс-тәсілдерін меңгеру </w:t>
      </w:r>
      <w:proofErr w:type="gramStart"/>
      <w:r w:rsidRPr="00286437">
        <w:t>т.б</w:t>
      </w:r>
      <w:proofErr w:type="gramEnd"/>
      <w:r w:rsidRPr="00286437">
        <w:t>.</w:t>
      </w:r>
    </w:p>
    <w:p w:rsidR="00A152B8" w:rsidRPr="00286437" w:rsidRDefault="00A152B8" w:rsidP="00C70429">
      <w:pPr>
        <w:jc w:val="both"/>
      </w:pPr>
      <w:r w:rsidRPr="00286437">
        <w:t>- Оқу і</w:t>
      </w:r>
      <w:proofErr w:type="gramStart"/>
      <w:r w:rsidRPr="00286437">
        <w:t>с-</w:t>
      </w:r>
      <w:proofErr w:type="gramEnd"/>
      <w:r w:rsidRPr="00286437">
        <w:t xml:space="preserve">әрекетке деген мотивациясын жоғарылату: білім беру процесінде тұлғаның позициясын белсендіру, субъективті жаңа білімдердің негізгі қатынасы, яғни білімді өз бетінше алу функциясы, нақты </w:t>
      </w:r>
      <w:r w:rsidR="00B926CC" w:rsidRPr="00286437">
        <w:rPr>
          <w:lang w:val="kk-KZ"/>
        </w:rPr>
        <w:t>студент</w:t>
      </w:r>
      <w:r w:rsidRPr="00286437">
        <w:t xml:space="preserve"> үшін жаңа және тұлғалық маңыздылығы.</w:t>
      </w:r>
    </w:p>
    <w:p w:rsidR="00A152B8" w:rsidRPr="00286437" w:rsidRDefault="00A152B8" w:rsidP="00C70429">
      <w:pPr>
        <w:jc w:val="both"/>
      </w:pPr>
      <w:r w:rsidRPr="00286437">
        <w:t>- Танымдық белсенділікті дамыту: өз бетінше ойлауға талпынысы, қандай да бі</w:t>
      </w:r>
      <w:proofErr w:type="gramStart"/>
      <w:r w:rsidRPr="00286437">
        <w:t>р</w:t>
      </w:r>
      <w:proofErr w:type="gramEnd"/>
      <w:r w:rsidRPr="00286437">
        <w:t xml:space="preserve"> тапсырманы немесе мәселені шешуде өзіндік бағытты табу, өз бетінше білім алуға тырысуы, пікірлерді сыни тұрғыдан қалыптастыру, оқу процесіндегі оқу-танымдық процесс белсенділігінде </w:t>
      </w:r>
      <w:r w:rsidR="00B926CC" w:rsidRPr="00286437">
        <w:rPr>
          <w:lang w:val="kk-KZ"/>
        </w:rPr>
        <w:t>студенттердің</w:t>
      </w:r>
      <w:r w:rsidRPr="00286437">
        <w:t xml:space="preserve"> оқыту әдісінің белсенділігі жанама қызығушылығымен басымдылық танытып, жүзеге асады.</w:t>
      </w:r>
    </w:p>
    <w:p w:rsidR="00A152B8" w:rsidRPr="00286437" w:rsidRDefault="00B926CC" w:rsidP="00C70429">
      <w:pPr>
        <w:jc w:val="both"/>
      </w:pPr>
      <w:r w:rsidRPr="00286437">
        <w:rPr>
          <w:lang w:val="kk-KZ"/>
        </w:rPr>
        <w:t>Студенттердің</w:t>
      </w:r>
      <w:r w:rsidR="00A152B8" w:rsidRPr="00286437">
        <w:t xml:space="preserve"> өзіндік жұмыс жасаудағы қабілеттерін қалыптастыру міндетін орындауда бүкіл педагогикалық ұжым үшін проблема туындайды. Ол осы жұмыс мазмұнына оқушыларды мақсатты түрде, әсіресе </w:t>
      </w:r>
      <w:r w:rsidRPr="00286437">
        <w:rPr>
          <w:lang w:val="kk-KZ"/>
        </w:rPr>
        <w:t xml:space="preserve">студенттерді </w:t>
      </w:r>
      <w:r w:rsidR="00A152B8" w:rsidRPr="00286437">
        <w:t xml:space="preserve"> оқытуда болып табылады. Мұндай оқыту оқу і</w:t>
      </w:r>
      <w:proofErr w:type="gramStart"/>
      <w:r w:rsidR="00A152B8" w:rsidRPr="00286437">
        <w:t>с-</w:t>
      </w:r>
      <w:proofErr w:type="gramEnd"/>
      <w:r w:rsidR="00A152B8" w:rsidRPr="00286437">
        <w:t xml:space="preserve">әрекетінің өзінің модельдеу тәсілдерін қалып-тастыруды, </w:t>
      </w:r>
      <w:r w:rsidRPr="00286437">
        <w:rPr>
          <w:lang w:val="kk-KZ"/>
        </w:rPr>
        <w:t xml:space="preserve">студенттерің </w:t>
      </w:r>
      <w:r w:rsidR="00A152B8" w:rsidRPr="00286437">
        <w:t xml:space="preserve"> ең қолайлы күн тәртібін анықтауларын, оқу материалымен жұмыс істеудің ұтымды тәсілдерін саналы аңғаруын және оны кейіннен өңдеуін, терең, сонымен бірге тез оқу амалдарын игеруді, түрлі әрекеттердің, </w:t>
      </w:r>
      <w:proofErr w:type="gramStart"/>
      <w:r w:rsidR="00A152B8" w:rsidRPr="00286437">
        <w:t>конспек-т</w:t>
      </w:r>
      <w:proofErr w:type="gramEnd"/>
      <w:r w:rsidR="00A152B8" w:rsidRPr="00286437">
        <w:t>ілердің, оқу-практикалық міндеттерді қою мен шешудің жоспарын құруды қамтиды. Осы тұ</w:t>
      </w:r>
      <w:proofErr w:type="gramStart"/>
      <w:r w:rsidR="00A152B8" w:rsidRPr="00286437">
        <w:t>р</w:t>
      </w:r>
      <w:proofErr w:type="gramEnd"/>
      <w:r w:rsidR="00A152B8" w:rsidRPr="00286437">
        <w:t>ғыда А.К. Маркова ұсынған оқу жұмысының тәсілдері үлкен қызығушылық тудыруы мұмкін:</w:t>
      </w:r>
    </w:p>
    <w:p w:rsidR="00A152B8" w:rsidRPr="00286437" w:rsidRDefault="00A152B8" w:rsidP="00C70429">
      <w:pPr>
        <w:jc w:val="both"/>
      </w:pPr>
      <w:r w:rsidRPr="00286437">
        <w:lastRenderedPageBreak/>
        <w:t>- «мәтінді мағыналық қайта өңдеу тәсілдері, оқу материалын үлкейту, оның ішінен бастапқы идеяларды, принциптерді, заңдарды бөлі</w:t>
      </w:r>
      <w:proofErr w:type="gramStart"/>
      <w:r w:rsidRPr="00286437">
        <w:t>п</w:t>
      </w:r>
      <w:proofErr w:type="gramEnd"/>
      <w:r w:rsidRPr="00286437">
        <w:t xml:space="preserve"> көрсету, міндетті орын-даудың жалпыланған тәсілдерін саналау, мектеп оқушыларының белгілі бір санаттағы міндеттер жүйесін өз бетінше құру;</w:t>
      </w:r>
    </w:p>
    <w:p w:rsidR="00A152B8" w:rsidRPr="00286437" w:rsidRDefault="00A152B8" w:rsidP="00C70429">
      <w:pPr>
        <w:jc w:val="both"/>
      </w:pPr>
      <w:r w:rsidRPr="00286437">
        <w:t xml:space="preserve">- оқу мәдениетінің (мысалы, ірі синтагмалар мен «динамикалық оқу») және тыңдау мәдениетінің тәсілдері, қысқа және </w:t>
      </w:r>
      <w:proofErr w:type="gramStart"/>
      <w:r w:rsidRPr="00286437">
        <w:t>не</w:t>
      </w:r>
      <w:proofErr w:type="gramEnd"/>
      <w:r w:rsidRPr="00286437">
        <w:t>ғұрлым ұтымды жазу тәсілдері (жазып алу, жоспарлар, тезистер, конспект, аннотация, реферат, рецензия, кітаппен жұмыстың жалпы тәсілдері);</w:t>
      </w:r>
    </w:p>
    <w:p w:rsidR="00A152B8" w:rsidRPr="00286437" w:rsidRDefault="00A152B8" w:rsidP="00C70429">
      <w:pPr>
        <w:jc w:val="both"/>
      </w:pPr>
      <w:r w:rsidRPr="00286437">
        <w:t>- есте сақтап қалудың жалпы тәсілдері (</w:t>
      </w:r>
      <w:proofErr w:type="gramStart"/>
      <w:r w:rsidRPr="00286437">
        <w:t>о</w:t>
      </w:r>
      <w:proofErr w:type="gramEnd"/>
      <w:r w:rsidRPr="00286437">
        <w:t xml:space="preserve">қу материалын құрылымдау, бейнелі және есту естеріне сүйене отырып </w:t>
      </w:r>
      <w:r w:rsidR="00954B8A" w:rsidRPr="00286437">
        <w:t>ерекше тәсілдер</w:t>
      </w:r>
      <w:r w:rsidR="00954B8A" w:rsidRPr="00286437">
        <w:rPr>
          <w:lang w:val="kk-KZ"/>
        </w:rPr>
        <w:t>ді</w:t>
      </w:r>
      <w:r w:rsidRPr="00286437">
        <w:t xml:space="preserve"> қолдану);</w:t>
      </w:r>
    </w:p>
    <w:p w:rsidR="00A152B8" w:rsidRPr="00286437" w:rsidRDefault="00A152B8" w:rsidP="00C70429">
      <w:pPr>
        <w:jc w:val="both"/>
      </w:pPr>
      <w:r w:rsidRPr="00286437">
        <w:t>- зейінді шоғырландыру тәсілдері, яғни мектеп оқушысының өзіндік қадағалаудың ә</w:t>
      </w:r>
      <w:proofErr w:type="gramStart"/>
      <w:r w:rsidRPr="00286437">
        <w:t>р</w:t>
      </w:r>
      <w:proofErr w:type="gramEnd"/>
      <w:r w:rsidRPr="00286437">
        <w:t xml:space="preserve"> түрлерін пайдалануына, өз жұмысын сатылап тексеруге, тексеру тәртібін, «бірліктерін» бөлуге сүйенетін;</w:t>
      </w:r>
    </w:p>
    <w:p w:rsidR="00A152B8" w:rsidRPr="00286437" w:rsidRDefault="00A152B8" w:rsidP="00C70429">
      <w:pPr>
        <w:jc w:val="both"/>
      </w:pPr>
      <w:r w:rsidRPr="00286437">
        <w:t>- қ</w:t>
      </w:r>
      <w:proofErr w:type="gramStart"/>
      <w:r w:rsidRPr="00286437">
        <w:t>осымша</w:t>
      </w:r>
      <w:proofErr w:type="gramEnd"/>
      <w:r w:rsidRPr="00286437">
        <w:t xml:space="preserve"> ақпаратты іздеудің жалпы тәсілдері (библиографиялық материал-дармен, анықтамалар, каталогтар, сөздіктер, энциклопедиялармен жұмыс) және оларды үйдегі кітапханада сақтау;</w:t>
      </w:r>
    </w:p>
    <w:p w:rsidR="00A152B8" w:rsidRPr="00286437" w:rsidRDefault="00A152B8" w:rsidP="00C70429">
      <w:pPr>
        <w:jc w:val="both"/>
      </w:pPr>
      <w:r w:rsidRPr="00286437">
        <w:t>- емтиханға, сынаққа, семинарларға, зертханалық сабақ</w:t>
      </w:r>
      <w:proofErr w:type="gramStart"/>
      <w:r w:rsidRPr="00286437">
        <w:t>тар</w:t>
      </w:r>
      <w:proofErr w:type="gramEnd"/>
      <w:r w:rsidRPr="00286437">
        <w:t>ға дайындалу тәсіл-дері; уақытты ұтымды ұйымдастыру, оны есептеу мен жұмсаудың, еңбек пен оқуды, ауызша және жазбаша қиын тапсыр-маларды дұрыс кезектеп отыру, еңбек гигиенасының жалпы ережелерінің (режим, серуен, жұмыс орнындағы тәрті</w:t>
      </w:r>
      <w:proofErr w:type="gramStart"/>
      <w:r w:rsidRPr="00286437">
        <w:t>п</w:t>
      </w:r>
      <w:proofErr w:type="gramEnd"/>
      <w:r w:rsidRPr="00286437">
        <w:t>, оның жарықтығы, т.б.) тәсілдері». Бұл жерде ақыл-ой еңбегін ұйымдастырудың жалпы тәсілдері де, оқу жұмысының нақты тәсілдері де, мысалы, мәтінмен жұмыс істеу келті</w:t>
      </w:r>
      <w:proofErr w:type="gramStart"/>
      <w:r w:rsidRPr="00286437">
        <w:t>р</w:t>
      </w:r>
      <w:proofErr w:type="gramEnd"/>
      <w:r w:rsidRPr="00286437">
        <w:t>ілгені айқын.</w:t>
      </w:r>
    </w:p>
    <w:p w:rsidR="00A152B8" w:rsidRPr="00286437" w:rsidRDefault="00A152B8" w:rsidP="00C70429">
      <w:pPr>
        <w:jc w:val="both"/>
      </w:pPr>
      <w:r w:rsidRPr="00286437">
        <w:t xml:space="preserve">Соңғылардың қалыптасқандығы </w:t>
      </w:r>
      <w:r w:rsidR="00B926CC" w:rsidRPr="00286437">
        <w:rPr>
          <w:lang w:val="kk-KZ"/>
        </w:rPr>
        <w:t>студенттердің</w:t>
      </w:r>
      <w:r w:rsidRPr="00286437">
        <w:t xml:space="preserve">барлық оқу </w:t>
      </w:r>
      <w:proofErr w:type="gramStart"/>
      <w:r w:rsidRPr="00286437">
        <w:t>п</w:t>
      </w:r>
      <w:proofErr w:type="gramEnd"/>
      <w:r w:rsidRPr="00286437">
        <w:t>әндері бойынша өзінд</w:t>
      </w:r>
      <w:r w:rsidR="00954B8A" w:rsidRPr="00286437">
        <w:t>ік жұмыстарының негізгі алғышар</w:t>
      </w:r>
      <w:r w:rsidRPr="00286437">
        <w:t>ттарының бірі және де негізі болады.</w:t>
      </w:r>
    </w:p>
    <w:p w:rsidR="00A152B8" w:rsidRPr="00286437" w:rsidRDefault="00A152B8" w:rsidP="00C70429">
      <w:pPr>
        <w:jc w:val="both"/>
      </w:pPr>
      <w:r w:rsidRPr="00286437">
        <w:t xml:space="preserve">Тағы атап өтейік, жалпы </w:t>
      </w:r>
      <w:r w:rsidR="00B926CC" w:rsidRPr="00286437">
        <w:rPr>
          <w:lang w:val="kk-KZ"/>
        </w:rPr>
        <w:t>студенттердің</w:t>
      </w:r>
      <w:r w:rsidRPr="00286437">
        <w:t xml:space="preserve"> өзіндік жұмысы - оқу і</w:t>
      </w:r>
      <w:proofErr w:type="gramStart"/>
      <w:r w:rsidRPr="00286437">
        <w:t>с-</w:t>
      </w:r>
      <w:proofErr w:type="gramEnd"/>
      <w:r w:rsidRPr="00286437">
        <w:t xml:space="preserve">әрекеті тұрғысынан, сыныптық оқу іс-әрекетін дұрыс ұйымдастыруға негізделеді. Соның ішінде бұл оқытушының сыртқы қадағалауынан </w:t>
      </w:r>
      <w:r w:rsidR="00B926CC" w:rsidRPr="00286437">
        <w:rPr>
          <w:lang w:val="kk-KZ"/>
        </w:rPr>
        <w:t>студенттердің</w:t>
      </w:r>
      <w:r w:rsidRPr="00286437">
        <w:t xml:space="preserve"> өзін-өзі қадағалауына және де сыртқы бағалаудан оның өзін-өзі бағалауының қалыптасуына өтуі мен олардың байланысына қатысты және бұл, өз кезегінде, оқытушының бақылау мен бағалауды жетілді</w:t>
      </w:r>
      <w:proofErr w:type="gramStart"/>
      <w:r w:rsidRPr="00286437">
        <w:t>руін</w:t>
      </w:r>
      <w:proofErr w:type="gramEnd"/>
      <w:r w:rsidRPr="00286437">
        <w:t xml:space="preserve"> ұйғарады.</w:t>
      </w:r>
    </w:p>
    <w:p w:rsidR="00A152B8" w:rsidRPr="00286437" w:rsidRDefault="00A152B8" w:rsidP="00C70429">
      <w:pPr>
        <w:jc w:val="both"/>
      </w:pPr>
      <w:r w:rsidRPr="00286437">
        <w:t>Өзді</w:t>
      </w:r>
      <w:proofErr w:type="gramStart"/>
      <w:r w:rsidRPr="00286437">
        <w:t>к ж</w:t>
      </w:r>
      <w:proofErr w:type="gramEnd"/>
      <w:r w:rsidRPr="00286437">
        <w:t>ұмыстың тиімді ұйым-дастырылуы тек өздік жұмыстың жүйесіне ғана емес, сонымен қатар педагогикалық шарттардың орындалуына да байланысты:</w:t>
      </w:r>
    </w:p>
    <w:p w:rsidR="00A152B8" w:rsidRPr="00286437" w:rsidRDefault="00A152B8" w:rsidP="00C70429">
      <w:pPr>
        <w:jc w:val="both"/>
      </w:pPr>
      <w:r w:rsidRPr="00286437">
        <w:t xml:space="preserve">- </w:t>
      </w:r>
      <w:r w:rsidR="00B926CC" w:rsidRPr="00286437">
        <w:rPr>
          <w:lang w:val="kk-KZ"/>
        </w:rPr>
        <w:t>студенттердің</w:t>
      </w:r>
      <w:r w:rsidRPr="00286437">
        <w:t xml:space="preserve"> аудиториядағы және өздік жұмысының көлемінің дұрыс үйлесімі, </w:t>
      </w:r>
      <w:r w:rsidR="00B926CC" w:rsidRPr="00286437">
        <w:rPr>
          <w:lang w:val="kk-KZ"/>
        </w:rPr>
        <w:t>студенттердің</w:t>
      </w:r>
      <w:r w:rsidRPr="00286437">
        <w:t xml:space="preserve"> оқу жүктемесінің тиімді болуы, сабақ кестесінің дұрыс құрылуы, оқытушының өздік жұмыстың күрделілігін анықтауда </w:t>
      </w:r>
      <w:r w:rsidR="007C4ACF" w:rsidRPr="00286437">
        <w:rPr>
          <w:lang w:val="kk-KZ"/>
        </w:rPr>
        <w:t>студенттердің</w:t>
      </w:r>
      <w:r w:rsidRPr="00286437">
        <w:t xml:space="preserve"> уақытын, орындау мүмкіндігін, оқ</w:t>
      </w:r>
      <w:proofErr w:type="gramStart"/>
      <w:r w:rsidRPr="00286437">
        <w:t>у</w:t>
      </w:r>
      <w:r w:rsidR="007C4ACF" w:rsidRPr="00286437">
        <w:rPr>
          <w:lang w:val="kk-KZ"/>
        </w:rPr>
        <w:t>-</w:t>
      </w:r>
      <w:proofErr w:type="gramEnd"/>
      <w:r w:rsidRPr="00286437">
        <w:t xml:space="preserve"> әдістемелік әдебиетпен қамтылуын ескеруі </w:t>
      </w:r>
      <w:r w:rsidR="007C4ACF" w:rsidRPr="00286437">
        <w:rPr>
          <w:lang w:val="kk-KZ"/>
        </w:rPr>
        <w:t>студенттің</w:t>
      </w:r>
      <w:r w:rsidRPr="00286437">
        <w:t xml:space="preserve"> өзді</w:t>
      </w:r>
      <w:proofErr w:type="gramStart"/>
      <w:r w:rsidRPr="00286437">
        <w:t>к</w:t>
      </w:r>
      <w:proofErr w:type="gramEnd"/>
      <w:r w:rsidRPr="00286437">
        <w:t xml:space="preserve"> жұмыс нәтижесіне үлкен әсер етеді.</w:t>
      </w:r>
    </w:p>
    <w:p w:rsidR="00A152B8" w:rsidRPr="00286437" w:rsidRDefault="00A152B8" w:rsidP="00C70429">
      <w:pPr>
        <w:jc w:val="both"/>
      </w:pPr>
      <w:r w:rsidRPr="00286437">
        <w:t>- Әдістемелік тұ</w:t>
      </w:r>
      <w:proofErr w:type="gramStart"/>
      <w:r w:rsidRPr="00286437">
        <w:t>р</w:t>
      </w:r>
      <w:proofErr w:type="gramEnd"/>
      <w:r w:rsidRPr="00286437">
        <w:t xml:space="preserve">ғыдан </w:t>
      </w:r>
      <w:r w:rsidR="007C4ACF" w:rsidRPr="00286437">
        <w:rPr>
          <w:lang w:val="kk-KZ"/>
        </w:rPr>
        <w:t>студенттердің</w:t>
      </w:r>
      <w:r w:rsidRPr="00286437">
        <w:t xml:space="preserve"> аудиториядағы және одан тыс өздік жұмысын дұрыс ұйымдастыру, өздік жұмысты орындауға оқу орынның материалдық-техникалық базасының, оның қызметкерлерінің лайықтылығы. </w:t>
      </w:r>
      <w:r w:rsidR="005715E2" w:rsidRPr="00286437">
        <w:rPr>
          <w:lang w:val="kk-KZ"/>
        </w:rPr>
        <w:t>студенттердің</w:t>
      </w:r>
      <w:r w:rsidRPr="00286437">
        <w:t>өздік жұмысын ұйымдастыруға қатысушылардың өз қызметтерін дұрыс атқаруы.</w:t>
      </w:r>
    </w:p>
    <w:p w:rsidR="00A152B8" w:rsidRPr="00286437" w:rsidRDefault="00A152B8" w:rsidP="00C70429">
      <w:pPr>
        <w:jc w:val="both"/>
      </w:pPr>
      <w:r w:rsidRPr="00286437">
        <w:t xml:space="preserve">- </w:t>
      </w:r>
      <w:r w:rsidR="005715E2" w:rsidRPr="00286437">
        <w:rPr>
          <w:lang w:val="kk-KZ"/>
        </w:rPr>
        <w:t>студенттердің</w:t>
      </w:r>
      <w:r w:rsidRPr="00286437">
        <w:t xml:space="preserve"> өзді</w:t>
      </w:r>
      <w:proofErr w:type="gramStart"/>
      <w:r w:rsidRPr="00286437">
        <w:t>к ж</w:t>
      </w:r>
      <w:proofErr w:type="gramEnd"/>
      <w:r w:rsidRPr="00286437">
        <w:t xml:space="preserve">ұмысының процесін шығармашылық процеске айналдыру мақсатында </w:t>
      </w:r>
      <w:r w:rsidR="005715E2" w:rsidRPr="00286437">
        <w:rPr>
          <w:lang w:val="kk-KZ"/>
        </w:rPr>
        <w:t>студентті</w:t>
      </w:r>
      <w:r w:rsidRPr="00286437">
        <w:t xml:space="preserve"> қажетті әдістемелік материалдармен қамтамасыз ету. Оқу орынның кітапханаларында қажетті оқу әдебиеттерінің қорының, электрондық оқу құралдары мен электронды оқыту бағдарламасының және қазіргі таңдағы мықты ақпарат көздерінің бі</w:t>
      </w:r>
      <w:proofErr w:type="gramStart"/>
      <w:r w:rsidRPr="00286437">
        <w:t>р</w:t>
      </w:r>
      <w:proofErr w:type="gramEnd"/>
      <w:r w:rsidRPr="00286437">
        <w:t xml:space="preserve">і – интернеттің болуы. Оқу процесінің компьютерленуі </w:t>
      </w:r>
      <w:r w:rsidR="005715E2" w:rsidRPr="00286437">
        <w:rPr>
          <w:lang w:val="kk-KZ"/>
        </w:rPr>
        <w:t>студенттің</w:t>
      </w:r>
      <w:r w:rsidRPr="00286437">
        <w:t xml:space="preserve"> өздігінен білім алуына жә</w:t>
      </w:r>
      <w:proofErr w:type="gramStart"/>
      <w:r w:rsidRPr="00286437">
        <w:t>не</w:t>
      </w:r>
      <w:proofErr w:type="gramEnd"/>
      <w:r w:rsidRPr="00286437">
        <w:t xml:space="preserve"> ақпарат көздерімен жұмыс жасауына, өзіндік бақылау жасауына, уақытын үнемді пайдалануына жағдай туғызады. Сондықтан өздік жұмысты тиімді қолдануда мазмұнды динамикалық түрде өзгертуге және соңғы ғылыми жаңалықтармен жаңартуға болатын, ә</w:t>
      </w:r>
      <w:proofErr w:type="gramStart"/>
      <w:r w:rsidRPr="00286437">
        <w:t>р</w:t>
      </w:r>
      <w:proofErr w:type="gramEnd"/>
      <w:r w:rsidRPr="00286437">
        <w:t>і қолданысқа икемді электронды оқулық-тардың маңызы зор.</w:t>
      </w:r>
    </w:p>
    <w:p w:rsidR="00A152B8" w:rsidRPr="00286437" w:rsidRDefault="00A152B8" w:rsidP="00C70429">
      <w:pPr>
        <w:jc w:val="both"/>
      </w:pPr>
      <w:r w:rsidRPr="00286437">
        <w:t xml:space="preserve">- </w:t>
      </w:r>
      <w:r w:rsidR="007C4ACF" w:rsidRPr="00286437">
        <w:rPr>
          <w:lang w:val="kk-KZ"/>
        </w:rPr>
        <w:t>студент</w:t>
      </w:r>
      <w:r w:rsidRPr="00286437">
        <w:t xml:space="preserve"> пен оқытушы арасындағы қатынасты </w:t>
      </w:r>
      <w:r w:rsidR="007C4ACF" w:rsidRPr="00286437">
        <w:rPr>
          <w:lang w:val="kk-KZ"/>
        </w:rPr>
        <w:t>студент</w:t>
      </w:r>
      <w:r w:rsidRPr="00286437">
        <w:t xml:space="preserve"> белсенділігімен оның өз бетімен білі</w:t>
      </w:r>
      <w:proofErr w:type="gramStart"/>
      <w:r w:rsidRPr="00286437">
        <w:t>м алу</w:t>
      </w:r>
      <w:proofErr w:type="gramEnd"/>
      <w:r w:rsidRPr="00286437">
        <w:t xml:space="preserve">ға ұмтылуы бағытына өзгерту жұмыстарын ұйымдастыру, сондай-ақ соған сәйкес </w:t>
      </w:r>
      <w:r w:rsidR="007C4ACF" w:rsidRPr="00286437">
        <w:rPr>
          <w:lang w:val="kk-KZ"/>
        </w:rPr>
        <w:t>студенттің</w:t>
      </w:r>
      <w:r w:rsidRPr="00286437">
        <w:t xml:space="preserve"> өздік жұм</w:t>
      </w:r>
      <w:r w:rsidR="00954B8A" w:rsidRPr="00286437">
        <w:t>ысын ұйымдастырудың тиімді әдіс</w:t>
      </w:r>
      <w:r w:rsidRPr="00286437">
        <w:t xml:space="preserve">терін, формаларын, түрлерін, құралдарын дұрыс таңдау және қолдану студенттің өздік жұмыс нәтижесіне ықпал жасайды. </w:t>
      </w:r>
      <w:r w:rsidR="007C4ACF" w:rsidRPr="00286437">
        <w:rPr>
          <w:lang w:val="kk-KZ"/>
        </w:rPr>
        <w:lastRenderedPageBreak/>
        <w:t xml:space="preserve">Студенттердің </w:t>
      </w:r>
      <w:r w:rsidRPr="00286437">
        <w:t xml:space="preserve"> өздік жұмысының тиім-ділігін және оны орындауға </w:t>
      </w:r>
      <w:r w:rsidR="007C4ACF" w:rsidRPr="00286437">
        <w:rPr>
          <w:lang w:val="kk-KZ"/>
        </w:rPr>
        <w:t>студенттердің</w:t>
      </w:r>
      <w:r w:rsidRPr="00286437">
        <w:t xml:space="preserve"> ынтасын арттыруда дидактикалық құралдары мен жаңа ақпараттық технологияларды қолданудың маңызы зор. Ә</w:t>
      </w:r>
      <w:proofErr w:type="gramStart"/>
      <w:r w:rsidRPr="00286437">
        <w:t>р</w:t>
      </w:r>
      <w:proofErr w:type="gramEnd"/>
      <w:r w:rsidRPr="00286437">
        <w:t xml:space="preserve"> өздік жұмыстың мақсаты айқын, түсінікті, оның көлемі мен мазмұны оқу мақсатына сай, </w:t>
      </w:r>
      <w:r w:rsidR="007C4ACF" w:rsidRPr="00286437">
        <w:rPr>
          <w:lang w:val="kk-KZ"/>
        </w:rPr>
        <w:t>студентті</w:t>
      </w:r>
      <w:r w:rsidRPr="00286437">
        <w:t xml:space="preserve"> орындауға ынталандыратындай жасалып, оны орындауға </w:t>
      </w:r>
      <w:r w:rsidR="005715E2" w:rsidRPr="00286437">
        <w:rPr>
          <w:lang w:val="kk-KZ"/>
        </w:rPr>
        <w:t>студенттің</w:t>
      </w:r>
      <w:r w:rsidRPr="00286437">
        <w:t xml:space="preserve"> жағдайы мен мүмкіндігі болуы тиіс. </w:t>
      </w:r>
      <w:r w:rsidR="007C4ACF" w:rsidRPr="00286437">
        <w:rPr>
          <w:lang w:val="kk-KZ"/>
        </w:rPr>
        <w:t xml:space="preserve">Студенттердің </w:t>
      </w:r>
      <w:r w:rsidRPr="00286437">
        <w:t xml:space="preserve"> өздік жұмысының тапсырмалары алған білімді жаңа жағдаятта қолдануды, жаңадан өздігінен білім алуды қажет ететіндей, </w:t>
      </w:r>
      <w:r w:rsidR="007C4ACF" w:rsidRPr="00286437">
        <w:rPr>
          <w:lang w:val="kk-KZ"/>
        </w:rPr>
        <w:t>студенттердің</w:t>
      </w:r>
      <w:r w:rsidRPr="00286437">
        <w:t xml:space="preserve"> танымдық қабілеттерін арттыратындай болуы қажет.</w:t>
      </w:r>
    </w:p>
    <w:p w:rsidR="00A152B8" w:rsidRPr="00286437" w:rsidRDefault="00A152B8" w:rsidP="00C70429">
      <w:pPr>
        <w:jc w:val="both"/>
      </w:pPr>
      <w:r w:rsidRPr="00286437">
        <w:t xml:space="preserve">- </w:t>
      </w:r>
      <w:r w:rsidR="007C4ACF" w:rsidRPr="00286437">
        <w:rPr>
          <w:lang w:val="kk-KZ"/>
        </w:rPr>
        <w:t>студенттердің</w:t>
      </w:r>
      <w:r w:rsidRPr="00286437">
        <w:t xml:space="preserve"> өздік жұмысын ұйымдастыруға, яғни оқу формасына (күндізгі, сырттай), білім деңгейіне, оқу курсына, мамандыққа, </w:t>
      </w:r>
      <w:proofErr w:type="gramStart"/>
      <w:r w:rsidRPr="00286437">
        <w:t>п</w:t>
      </w:r>
      <w:proofErr w:type="gramEnd"/>
      <w:r w:rsidRPr="00286437">
        <w:t>әнге, орындалу орнына байланысты ерекшеліктерді ескеру.</w:t>
      </w:r>
    </w:p>
    <w:p w:rsidR="00A152B8" w:rsidRPr="00286437" w:rsidRDefault="00A152B8" w:rsidP="00C70429">
      <w:pPr>
        <w:jc w:val="both"/>
      </w:pPr>
      <w:r w:rsidRPr="00286437">
        <w:t xml:space="preserve">- </w:t>
      </w:r>
      <w:r w:rsidR="007C4ACF" w:rsidRPr="00286437">
        <w:rPr>
          <w:lang w:val="kk-KZ"/>
        </w:rPr>
        <w:t>студенттердің</w:t>
      </w:r>
      <w:r w:rsidRPr="00286437">
        <w:t xml:space="preserve"> өздік жұмыс мәселелерін шешуде білім алушылардың жеке ерекшеліктерін ашуға, ой қабілеттерін </w:t>
      </w:r>
      <w:proofErr w:type="gramStart"/>
      <w:r w:rsidRPr="00286437">
        <w:t>дамыту</w:t>
      </w:r>
      <w:proofErr w:type="gramEnd"/>
      <w:r w:rsidRPr="00286437">
        <w:t xml:space="preserve">ға жағдайлар жасау. Мұның өзі </w:t>
      </w:r>
      <w:r w:rsidR="007C4ACF" w:rsidRPr="00286437">
        <w:rPr>
          <w:lang w:val="kk-KZ"/>
        </w:rPr>
        <w:t>студенттің</w:t>
      </w:r>
      <w:r w:rsidRPr="00286437">
        <w:t xml:space="preserve"> өзді</w:t>
      </w:r>
      <w:proofErr w:type="gramStart"/>
      <w:r w:rsidRPr="00286437">
        <w:t>к ж</w:t>
      </w:r>
      <w:proofErr w:type="gramEnd"/>
      <w:r w:rsidRPr="00286437">
        <w:t>ұмысын ұйымдастыру үлгісін жүзеге асырумен тікелей байланысты. Нәтижесінде өздігінен жұмыс жасау, өз бетінше білі</w:t>
      </w:r>
      <w:proofErr w:type="gramStart"/>
      <w:r w:rsidRPr="00286437">
        <w:t>м алу</w:t>
      </w:r>
      <w:proofErr w:type="gramEnd"/>
      <w:r w:rsidRPr="00286437">
        <w:t xml:space="preserve">, өз кәсіби әрекетінде ғылыми ізденіс жасау іскерлігі мен дағдысы, аналиткалық ойлауы қалыптасқан, өз әрекетін басқара алатын, өз жұмысының нәтижесінде өзіндік бақылау жасайтын </w:t>
      </w:r>
      <w:r w:rsidR="007C4ACF" w:rsidRPr="00286437">
        <w:rPr>
          <w:lang w:val="kk-KZ"/>
        </w:rPr>
        <w:t>студенттердің</w:t>
      </w:r>
      <w:r w:rsidR="00954B8A" w:rsidRPr="00286437">
        <w:t xml:space="preserve"> шығар</w:t>
      </w:r>
      <w:r w:rsidRPr="00286437">
        <w:t>машылық тұлғасы қалыптасады.</w:t>
      </w:r>
    </w:p>
    <w:p w:rsidR="00A152B8" w:rsidRPr="00286437" w:rsidRDefault="00A152B8" w:rsidP="00C70429">
      <w:pPr>
        <w:jc w:val="both"/>
      </w:pPr>
      <w:r w:rsidRPr="00286437">
        <w:t xml:space="preserve">Олай болатын болса, ғылыми негіздегі ұйымдастырылған </w:t>
      </w:r>
      <w:r w:rsidR="007C4ACF" w:rsidRPr="00286437">
        <w:rPr>
          <w:lang w:val="kk-KZ"/>
        </w:rPr>
        <w:t>студенттің</w:t>
      </w:r>
      <w:r w:rsidRPr="00286437">
        <w:t xml:space="preserve"> өздік жұмысы мен </w:t>
      </w:r>
      <w:r w:rsidR="007C4ACF" w:rsidRPr="00286437">
        <w:rPr>
          <w:lang w:val="kk-KZ"/>
        </w:rPr>
        <w:t>студенттердің</w:t>
      </w:r>
      <w:r w:rsidRPr="00286437">
        <w:t xml:space="preserve"> оқу-танымдық әрекеттерін басқару жұмысы олардың саналы белсенділігін, жоғары оқу-кәсіби мотивациясын, </w:t>
      </w:r>
      <w:proofErr w:type="gramStart"/>
      <w:r w:rsidRPr="00286437">
        <w:t>о</w:t>
      </w:r>
      <w:proofErr w:type="gramEnd"/>
      <w:r w:rsidRPr="00286437">
        <w:t>қу процесінің сапасын қамтамасыз етеді.</w:t>
      </w:r>
    </w:p>
    <w:p w:rsidR="00A152B8" w:rsidRPr="00286437" w:rsidRDefault="00A152B8" w:rsidP="00C70429">
      <w:pPr>
        <w:ind w:firstLine="709"/>
        <w:jc w:val="both"/>
        <w:rPr>
          <w:b/>
          <w:lang w:val="kk-KZ"/>
        </w:rPr>
      </w:pPr>
      <w:r w:rsidRPr="00286437">
        <w:rPr>
          <w:b/>
          <w:lang w:val="kk-KZ"/>
        </w:rPr>
        <w:br w:type="page"/>
      </w:r>
    </w:p>
    <w:p w:rsidR="00701415" w:rsidRPr="00286437" w:rsidRDefault="00E63882" w:rsidP="00C70429">
      <w:pPr>
        <w:pStyle w:val="Default"/>
        <w:ind w:firstLine="709"/>
        <w:jc w:val="both"/>
        <w:rPr>
          <w:b/>
          <w:bCs/>
          <w:color w:val="auto"/>
          <w:lang w:val="kk-KZ"/>
        </w:rPr>
      </w:pPr>
      <w:r w:rsidRPr="00286437">
        <w:rPr>
          <w:b/>
          <w:bCs/>
          <w:color w:val="auto"/>
          <w:lang w:val="kk-KZ"/>
        </w:rPr>
        <w:lastRenderedPageBreak/>
        <w:t>2 С</w:t>
      </w:r>
      <w:r w:rsidR="00701415" w:rsidRPr="00286437">
        <w:rPr>
          <w:b/>
          <w:bCs/>
          <w:color w:val="auto"/>
          <w:lang w:val="kk-KZ"/>
        </w:rPr>
        <w:t xml:space="preserve">ӨЖ тапсырмаларына қойылатын талаптар </w:t>
      </w:r>
    </w:p>
    <w:p w:rsidR="00701415" w:rsidRPr="00286437" w:rsidRDefault="00701415" w:rsidP="00C70429">
      <w:pPr>
        <w:pStyle w:val="Default"/>
        <w:ind w:firstLine="709"/>
        <w:jc w:val="both"/>
        <w:rPr>
          <w:b/>
          <w:bCs/>
          <w:color w:val="auto"/>
          <w:lang w:val="kk-KZ"/>
        </w:rPr>
      </w:pPr>
    </w:p>
    <w:p w:rsidR="00701415" w:rsidRPr="00286437" w:rsidRDefault="00E63882" w:rsidP="00C70429">
      <w:pPr>
        <w:pStyle w:val="Default"/>
        <w:ind w:firstLine="709"/>
        <w:jc w:val="both"/>
        <w:rPr>
          <w:color w:val="auto"/>
          <w:lang w:val="kk-KZ"/>
        </w:rPr>
      </w:pPr>
      <w:r w:rsidRPr="00286437">
        <w:rPr>
          <w:color w:val="auto"/>
          <w:lang w:val="kk-KZ"/>
        </w:rPr>
        <w:t>Студенттердің</w:t>
      </w:r>
      <w:r w:rsidR="00701415" w:rsidRPr="00286437">
        <w:rPr>
          <w:color w:val="auto"/>
          <w:lang w:val="kk-KZ"/>
        </w:rPr>
        <w:t xml:space="preserve"> өзіндік жұмысы – </w:t>
      </w:r>
      <w:r w:rsidRPr="00286437">
        <w:rPr>
          <w:color w:val="auto"/>
          <w:lang w:val="kk-KZ"/>
        </w:rPr>
        <w:t>студент</w:t>
      </w:r>
      <w:r w:rsidR="00701415" w:rsidRPr="00286437">
        <w:rPr>
          <w:color w:val="auto"/>
          <w:lang w:val="kk-KZ"/>
        </w:rPr>
        <w:t xml:space="preserve"> білімінің тереңдігі, дағдылары мен біліктілігіне, білім меңгеруіне ықпал ететін оқу процесінің ең негізгі элеме</w:t>
      </w:r>
      <w:r w:rsidR="00251C5E" w:rsidRPr="00286437">
        <w:rPr>
          <w:color w:val="auto"/>
          <w:lang w:val="kk-KZ"/>
        </w:rPr>
        <w:t>нттерінің бірі болып саналады. С</w:t>
      </w:r>
      <w:r w:rsidR="00701415" w:rsidRPr="00286437">
        <w:rPr>
          <w:color w:val="auto"/>
          <w:lang w:val="kk-KZ"/>
        </w:rPr>
        <w:t>ӨЖ</w:t>
      </w:r>
      <w:r w:rsidR="00251C5E" w:rsidRPr="00286437">
        <w:rPr>
          <w:color w:val="auto"/>
          <w:lang w:val="kk-KZ"/>
        </w:rPr>
        <w:t xml:space="preserve"> орындау арқылы студент</w:t>
      </w:r>
      <w:r w:rsidR="00701415" w:rsidRPr="00286437">
        <w:rPr>
          <w:color w:val="auto"/>
          <w:lang w:val="kk-KZ"/>
        </w:rPr>
        <w:t xml:space="preserve"> оқу процесінің белсенді мүшесі бола отырып, өз ойын еркін сондай-ақ нақты дәлелдермен жеткізе алатын дағдыларды үйренеді және меңгереді. </w:t>
      </w:r>
    </w:p>
    <w:p w:rsidR="00701415" w:rsidRPr="00286437" w:rsidRDefault="00251C5E" w:rsidP="00C70429">
      <w:pPr>
        <w:pStyle w:val="Default"/>
        <w:ind w:firstLine="709"/>
        <w:jc w:val="both"/>
        <w:rPr>
          <w:color w:val="auto"/>
          <w:lang w:val="kk-KZ"/>
        </w:rPr>
      </w:pPr>
      <w:r w:rsidRPr="00286437">
        <w:rPr>
          <w:color w:val="auto"/>
          <w:lang w:val="kk-KZ"/>
        </w:rPr>
        <w:t>Кредиттік оқу жүйесінде С</w:t>
      </w:r>
      <w:r w:rsidR="00701415" w:rsidRPr="00286437">
        <w:rPr>
          <w:color w:val="auto"/>
          <w:lang w:val="kk-KZ"/>
        </w:rPr>
        <w:t xml:space="preserve">ӨЖ ұйымдастыру кезінде мына мәселелерге назар аудару қажет: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тақырыптарға сәйкес С</w:t>
      </w:r>
      <w:r w:rsidR="00701415" w:rsidRPr="00286437">
        <w:rPr>
          <w:color w:val="auto"/>
          <w:lang w:val="kk-KZ"/>
        </w:rPr>
        <w:t xml:space="preserve">ӨЖ тапсырмалары дәл және анық болуына; </w:t>
      </w:r>
    </w:p>
    <w:p w:rsidR="00701415" w:rsidRPr="00286437" w:rsidRDefault="00701415" w:rsidP="00C70429">
      <w:pPr>
        <w:pStyle w:val="Default"/>
        <w:numPr>
          <w:ilvl w:val="0"/>
          <w:numId w:val="1"/>
        </w:numPr>
        <w:ind w:left="426" w:firstLine="0"/>
        <w:jc w:val="both"/>
        <w:rPr>
          <w:color w:val="auto"/>
          <w:lang w:val="kk-KZ"/>
        </w:rPr>
      </w:pPr>
      <w:r w:rsidRPr="00286437">
        <w:rPr>
          <w:color w:val="auto"/>
          <w:lang w:val="kk-KZ"/>
        </w:rPr>
        <w:t>ле</w:t>
      </w:r>
      <w:r w:rsidR="00251C5E" w:rsidRPr="00286437">
        <w:rPr>
          <w:color w:val="auto"/>
          <w:lang w:val="kk-KZ"/>
        </w:rPr>
        <w:t>кция және семинар сабақтарының С</w:t>
      </w:r>
      <w:r w:rsidRPr="00286437">
        <w:rPr>
          <w:color w:val="auto"/>
          <w:lang w:val="kk-KZ"/>
        </w:rPr>
        <w:t xml:space="preserve">ӨЖ орындауына ықпал ететіндей болуына;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С</w:t>
      </w:r>
      <w:r w:rsidR="00701415" w:rsidRPr="00286437">
        <w:rPr>
          <w:color w:val="auto"/>
          <w:lang w:val="kk-KZ"/>
        </w:rPr>
        <w:t xml:space="preserve">ӨЖ тапсырмаларының көлеміне және оны қабылдау формасына;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С</w:t>
      </w:r>
      <w:r w:rsidR="00701415" w:rsidRPr="00286437">
        <w:rPr>
          <w:color w:val="auto"/>
          <w:lang w:val="kk-KZ"/>
        </w:rPr>
        <w:t xml:space="preserve">ӨЖ тапсырмаларын орындауға ықпал ететін әдістемелік құралдардың болуына;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С</w:t>
      </w:r>
      <w:r w:rsidR="00701415" w:rsidRPr="00286437">
        <w:rPr>
          <w:color w:val="auto"/>
          <w:lang w:val="kk-KZ"/>
        </w:rPr>
        <w:t xml:space="preserve">ӨЖ орындауды және қабылдауды әр түрде өткізуге. </w:t>
      </w:r>
    </w:p>
    <w:p w:rsidR="00701415" w:rsidRPr="00286437" w:rsidRDefault="00251C5E" w:rsidP="00C70429">
      <w:pPr>
        <w:pStyle w:val="Default"/>
        <w:ind w:firstLine="709"/>
        <w:jc w:val="both"/>
        <w:rPr>
          <w:color w:val="auto"/>
          <w:lang w:val="kk-KZ"/>
        </w:rPr>
      </w:pPr>
      <w:r w:rsidRPr="00286437">
        <w:rPr>
          <w:color w:val="auto"/>
          <w:lang w:val="kk-KZ"/>
        </w:rPr>
        <w:t>С</w:t>
      </w:r>
      <w:r w:rsidR="00701415" w:rsidRPr="00286437">
        <w:rPr>
          <w:color w:val="auto"/>
          <w:lang w:val="kk-KZ"/>
        </w:rPr>
        <w:t>ӨЖ ұйымдастыру және қабылдау технологи</w:t>
      </w:r>
      <w:r w:rsidR="00E72393" w:rsidRPr="00286437">
        <w:rPr>
          <w:color w:val="auto"/>
          <w:lang w:val="kk-KZ"/>
        </w:rPr>
        <w:t>ясы мынадай этаптардан тұрады: С</w:t>
      </w:r>
      <w:r w:rsidR="00701415" w:rsidRPr="00286437">
        <w:rPr>
          <w:color w:val="auto"/>
          <w:lang w:val="kk-KZ"/>
        </w:rPr>
        <w:t>ӨЖ жоспарлау, әді</w:t>
      </w:r>
      <w:r w:rsidR="00E72393" w:rsidRPr="00286437">
        <w:rPr>
          <w:color w:val="auto"/>
          <w:lang w:val="kk-KZ"/>
        </w:rPr>
        <w:t>стемелік жағын қамтамасыз ету, С</w:t>
      </w:r>
      <w:r w:rsidR="00701415" w:rsidRPr="00286437">
        <w:rPr>
          <w:color w:val="auto"/>
          <w:lang w:val="kk-KZ"/>
        </w:rPr>
        <w:t xml:space="preserve">ӨЖ бақылау мен бағалау, талдау және одан әрі дамыту. </w:t>
      </w:r>
    </w:p>
    <w:p w:rsidR="00701415" w:rsidRPr="00286437" w:rsidRDefault="00E517CE" w:rsidP="00C70429">
      <w:pPr>
        <w:pStyle w:val="Default"/>
        <w:ind w:firstLine="709"/>
        <w:jc w:val="both"/>
        <w:rPr>
          <w:color w:val="auto"/>
          <w:lang w:val="kk-KZ"/>
        </w:rPr>
      </w:pPr>
      <w:r w:rsidRPr="00286437">
        <w:rPr>
          <w:color w:val="auto"/>
          <w:lang w:val="kk-KZ"/>
        </w:rPr>
        <w:t>С</w:t>
      </w:r>
      <w:r w:rsidR="00701415" w:rsidRPr="00286437">
        <w:rPr>
          <w:color w:val="auto"/>
          <w:lang w:val="kk-KZ"/>
        </w:rPr>
        <w:t>ӨЖ екі бөліктен: оқ</w:t>
      </w:r>
      <w:r w:rsidR="00E72393" w:rsidRPr="00286437">
        <w:rPr>
          <w:color w:val="auto"/>
          <w:lang w:val="kk-KZ"/>
        </w:rPr>
        <w:t>ытушы басшылығымен студенттің</w:t>
      </w:r>
      <w:r w:rsidR="00701415" w:rsidRPr="00286437">
        <w:rPr>
          <w:color w:val="auto"/>
          <w:lang w:val="kk-KZ"/>
        </w:rPr>
        <w:t xml:space="preserve"> орындай</w:t>
      </w:r>
      <w:r w:rsidRPr="00286437">
        <w:rPr>
          <w:color w:val="auto"/>
          <w:lang w:val="kk-KZ"/>
        </w:rPr>
        <w:t>тын өзіндік жұмысынан (ОС</w:t>
      </w:r>
      <w:r w:rsidR="00701415" w:rsidRPr="00286437">
        <w:rPr>
          <w:color w:val="auto"/>
          <w:lang w:val="kk-KZ"/>
        </w:rPr>
        <w:t>ӨЖ</w:t>
      </w:r>
      <w:r w:rsidR="00E72393" w:rsidRPr="00286437">
        <w:rPr>
          <w:color w:val="auto"/>
          <w:lang w:val="kk-KZ"/>
        </w:rPr>
        <w:t>) және студенттің</w:t>
      </w:r>
      <w:r w:rsidRPr="00286437">
        <w:rPr>
          <w:color w:val="auto"/>
          <w:lang w:val="kk-KZ"/>
        </w:rPr>
        <w:t xml:space="preserve"> өзіндік жұмысынан (С</w:t>
      </w:r>
      <w:r w:rsidR="00701415" w:rsidRPr="00286437">
        <w:rPr>
          <w:color w:val="auto"/>
          <w:lang w:val="kk-KZ"/>
        </w:rPr>
        <w:t xml:space="preserve">ӨЖ) тұрады. </w:t>
      </w:r>
    </w:p>
    <w:p w:rsidR="00701415" w:rsidRPr="00286437" w:rsidRDefault="00E517CE" w:rsidP="00C70429">
      <w:pPr>
        <w:pStyle w:val="Default"/>
        <w:ind w:firstLine="709"/>
        <w:jc w:val="both"/>
        <w:rPr>
          <w:color w:val="auto"/>
          <w:lang w:val="kk-KZ"/>
        </w:rPr>
      </w:pPr>
      <w:r w:rsidRPr="00286437">
        <w:rPr>
          <w:color w:val="auto"/>
          <w:lang w:val="kk-KZ"/>
        </w:rPr>
        <w:t>ОС</w:t>
      </w:r>
      <w:r w:rsidR="00AC779D" w:rsidRPr="00286437">
        <w:rPr>
          <w:color w:val="auto"/>
          <w:lang w:val="kk-KZ"/>
        </w:rPr>
        <w:t>ӨЖ</w:t>
      </w:r>
      <w:r w:rsidR="00701415" w:rsidRPr="00286437">
        <w:rPr>
          <w:color w:val="auto"/>
          <w:lang w:val="kk-KZ"/>
        </w:rPr>
        <w:t xml:space="preserve"> бөлінген уақыт оқытушының жүктемесіне кіреді және бекітілген дербес кесте бойынша жұмысын жүргізеді. Жоспарланған </w:t>
      </w:r>
      <w:r w:rsidR="00251C5E" w:rsidRPr="00286437">
        <w:rPr>
          <w:color w:val="auto"/>
          <w:lang w:val="kk-KZ"/>
        </w:rPr>
        <w:t>С</w:t>
      </w:r>
      <w:r w:rsidR="00AC779D" w:rsidRPr="00286437">
        <w:rPr>
          <w:color w:val="auto"/>
          <w:lang w:val="kk-KZ"/>
        </w:rPr>
        <w:t>ӨЖ</w:t>
      </w:r>
      <w:r w:rsidR="00701415" w:rsidRPr="00286437">
        <w:rPr>
          <w:color w:val="auto"/>
          <w:lang w:val="kk-KZ"/>
        </w:rPr>
        <w:t xml:space="preserve"> тақырыптары мен қабылдау түрі, уақыты, көлемі т.б. мәліметтер пәннің жұмыс оқу бағдарламасында және силлубаста көрсетілуі тиіс. </w:t>
      </w:r>
    </w:p>
    <w:p w:rsidR="00701415" w:rsidRPr="00286437" w:rsidRDefault="00701415" w:rsidP="00C70429">
      <w:pPr>
        <w:pStyle w:val="Default"/>
        <w:ind w:firstLine="709"/>
        <w:jc w:val="both"/>
        <w:rPr>
          <w:color w:val="auto"/>
          <w:lang w:val="kk-KZ"/>
        </w:rPr>
      </w:pPr>
      <w:r w:rsidRPr="00286437">
        <w:rPr>
          <w:color w:val="auto"/>
          <w:lang w:val="kk-KZ"/>
        </w:rPr>
        <w:t xml:space="preserve">Әр пән үшін </w:t>
      </w:r>
      <w:r w:rsidR="00251C5E" w:rsidRPr="00286437">
        <w:rPr>
          <w:color w:val="auto"/>
          <w:lang w:val="kk-KZ"/>
        </w:rPr>
        <w:t>С</w:t>
      </w:r>
      <w:r w:rsidR="00AC779D" w:rsidRPr="00286437">
        <w:rPr>
          <w:color w:val="auto"/>
          <w:lang w:val="kk-KZ"/>
        </w:rPr>
        <w:t>ӨЖ</w:t>
      </w:r>
      <w:r w:rsidRPr="00286437">
        <w:rPr>
          <w:color w:val="auto"/>
          <w:lang w:val="kk-KZ"/>
        </w:rPr>
        <w:t xml:space="preserve"> өткізу формасы мен түрін таңдауға оқылатын пәннің мақсаттары мен міндеттерін, </w:t>
      </w:r>
      <w:r w:rsidR="00251C5E" w:rsidRPr="00286437">
        <w:rPr>
          <w:color w:val="auto"/>
          <w:lang w:val="kk-KZ"/>
        </w:rPr>
        <w:t>студент</w:t>
      </w:r>
      <w:r w:rsidRPr="00286437">
        <w:rPr>
          <w:color w:val="auto"/>
          <w:lang w:val="kk-KZ"/>
        </w:rPr>
        <w:t xml:space="preserve"> даярлығын және </w:t>
      </w:r>
      <w:r w:rsidR="00251C5E" w:rsidRPr="00286437">
        <w:rPr>
          <w:color w:val="auto"/>
          <w:lang w:val="kk-KZ"/>
        </w:rPr>
        <w:t>С</w:t>
      </w:r>
      <w:r w:rsidR="00AC779D" w:rsidRPr="00286437">
        <w:rPr>
          <w:color w:val="auto"/>
          <w:lang w:val="kk-KZ"/>
        </w:rPr>
        <w:t xml:space="preserve">ӨЖ </w:t>
      </w:r>
      <w:r w:rsidRPr="00286437">
        <w:rPr>
          <w:color w:val="auto"/>
          <w:lang w:val="kk-KZ"/>
        </w:rPr>
        <w:t xml:space="preserve">-ге бөлінген сағат санын ескеру қажет. </w:t>
      </w:r>
    </w:p>
    <w:p w:rsidR="00701415" w:rsidRPr="00286437" w:rsidRDefault="00701415" w:rsidP="00C70429">
      <w:pPr>
        <w:pStyle w:val="Default"/>
        <w:ind w:firstLine="709"/>
        <w:jc w:val="both"/>
        <w:rPr>
          <w:color w:val="auto"/>
          <w:lang w:val="kk-KZ"/>
        </w:rPr>
      </w:pPr>
      <w:r w:rsidRPr="00286437">
        <w:rPr>
          <w:color w:val="auto"/>
          <w:lang w:val="kk-KZ"/>
        </w:rPr>
        <w:t xml:space="preserve">Оқытушылардың </w:t>
      </w:r>
      <w:r w:rsidR="004E485F" w:rsidRPr="00286437">
        <w:rPr>
          <w:color w:val="auto"/>
          <w:lang w:val="kk-KZ"/>
        </w:rPr>
        <w:t>студенттердің</w:t>
      </w:r>
      <w:r w:rsidRPr="00286437">
        <w:rPr>
          <w:color w:val="auto"/>
          <w:lang w:val="kk-KZ"/>
        </w:rPr>
        <w:t xml:space="preserve"> өзіндік жұмысы негізгі 3 функцияны қамтиды: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Бірінші, нұсқамалық (мақсат қою, тапсырма беру, материалдарды мазмұндаудың негізгі бөлімдерінің өзара қатынасын анықтау, оқу-әдістемелік құралдармен жұмыс істеуге нұсқау беру және т.б.). Осы берілген нұсқамалық кеңестер </w:t>
      </w:r>
      <w:r w:rsidR="001E569B" w:rsidRPr="00286437">
        <w:rPr>
          <w:color w:val="auto"/>
          <w:lang w:val="kk-KZ"/>
        </w:rPr>
        <w:t>студенттердің</w:t>
      </w:r>
      <w:r w:rsidRPr="00286437">
        <w:rPr>
          <w:color w:val="auto"/>
          <w:lang w:val="kk-KZ"/>
        </w:rPr>
        <w:t xml:space="preserve"> а</w:t>
      </w:r>
      <w:r w:rsidR="00AC779D" w:rsidRPr="00286437">
        <w:rPr>
          <w:color w:val="auto"/>
          <w:lang w:val="kk-KZ"/>
        </w:rPr>
        <w:t>лдағы уақытт</w:t>
      </w:r>
      <w:r w:rsidR="00251C5E" w:rsidRPr="00286437">
        <w:rPr>
          <w:color w:val="auto"/>
          <w:lang w:val="kk-KZ"/>
        </w:rPr>
        <w:t>а өзіндік жұмысты (С</w:t>
      </w:r>
      <w:r w:rsidRPr="00286437">
        <w:rPr>
          <w:color w:val="auto"/>
          <w:lang w:val="kk-KZ"/>
        </w:rPr>
        <w:t xml:space="preserve">ӨЖ) орындауына жеткілікті болуы қажет.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Оқытушының екінші функциясы – консультативтік көмек; жеке консультация беру арқылы студенттің өзіндік жұмысына түзету енгізу.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Оқытушының үшінші функциясы – бақылаушы, бағалаушы функциясы. </w:t>
      </w:r>
      <w:r w:rsidR="00251C5E" w:rsidRPr="00286437">
        <w:rPr>
          <w:color w:val="auto"/>
          <w:lang w:val="kk-KZ"/>
        </w:rPr>
        <w:t>студенттің</w:t>
      </w:r>
      <w:r w:rsidRPr="00286437">
        <w:rPr>
          <w:color w:val="auto"/>
          <w:lang w:val="kk-KZ"/>
        </w:rPr>
        <w:t xml:space="preserve"> білімін, пәнді меңгеру деңгейін әр түрлі әдістерді (тест, ауызша, жазбаша бақылау жұмыстары, коллоквиум т.б.) қолданып анықтау. </w:t>
      </w:r>
    </w:p>
    <w:p w:rsidR="00701415" w:rsidRPr="00286437" w:rsidRDefault="00F95DF3" w:rsidP="00C70429">
      <w:pPr>
        <w:pStyle w:val="Default"/>
        <w:ind w:firstLine="709"/>
        <w:jc w:val="both"/>
        <w:rPr>
          <w:color w:val="auto"/>
          <w:lang w:val="kk-KZ"/>
        </w:rPr>
      </w:pPr>
      <w:r w:rsidRPr="00286437">
        <w:rPr>
          <w:color w:val="auto"/>
          <w:lang w:val="kk-KZ"/>
        </w:rPr>
        <w:t xml:space="preserve">Студенттің </w:t>
      </w:r>
      <w:r w:rsidR="00701415" w:rsidRPr="00286437">
        <w:rPr>
          <w:color w:val="auto"/>
          <w:lang w:val="kk-KZ"/>
        </w:rPr>
        <w:t xml:space="preserve"> оқытушымен өзіндік жұмысы негізгі 4 – функцияны қамтиды: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Біріншісі, </w:t>
      </w:r>
      <w:r w:rsidR="00F95DF3" w:rsidRPr="00286437">
        <w:rPr>
          <w:color w:val="auto"/>
          <w:lang w:val="kk-KZ"/>
        </w:rPr>
        <w:t>студент</w:t>
      </w:r>
      <w:r w:rsidRPr="00286437">
        <w:rPr>
          <w:color w:val="auto"/>
          <w:lang w:val="kk-KZ"/>
        </w:rPr>
        <w:t xml:space="preserve"> оқу пәні бойынша сабақ барысында оқытушыдан қабылдаған ақпаратты белсенді түрде жүзеге асыруы керек;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Екіншісі, </w:t>
      </w:r>
      <w:r w:rsidR="00F95DF3" w:rsidRPr="00286437">
        <w:rPr>
          <w:color w:val="auto"/>
          <w:lang w:val="kk-KZ"/>
        </w:rPr>
        <w:t>студенттер</w:t>
      </w:r>
      <w:r w:rsidRPr="00286437">
        <w:rPr>
          <w:color w:val="auto"/>
          <w:lang w:val="kk-KZ"/>
        </w:rPr>
        <w:t xml:space="preserve"> оқытушының кеңесін негізге ала отырып, өз беттерімен оқу-әдістемелік құралдарды, әдебиетерді оқып, үй тапсырмаларын, бақылау жұмыстарды орындайды. Бұл кезеңде </w:t>
      </w:r>
      <w:r w:rsidR="00F95DF3" w:rsidRPr="00286437">
        <w:rPr>
          <w:color w:val="auto"/>
          <w:lang w:val="kk-KZ"/>
        </w:rPr>
        <w:t>студенттер</w:t>
      </w:r>
      <w:r w:rsidRPr="00286437">
        <w:rPr>
          <w:color w:val="auto"/>
          <w:lang w:val="kk-KZ"/>
        </w:rPr>
        <w:t xml:space="preserve"> жұмыс атқару әдістерін біле отырып, өздеріне қатаң талап қоя білуі керек;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Үшіншісі, </w:t>
      </w:r>
      <w:r w:rsidR="00F95DF3" w:rsidRPr="00286437">
        <w:rPr>
          <w:color w:val="auto"/>
          <w:lang w:val="kk-KZ"/>
        </w:rPr>
        <w:t>студенттер</w:t>
      </w:r>
      <w:r w:rsidRPr="00286437">
        <w:rPr>
          <w:color w:val="auto"/>
          <w:lang w:val="kk-KZ"/>
        </w:rPr>
        <w:t xml:space="preserve"> күрделі ситуацияларды талдай отырып, бір жүйеге келтіріп, бұлардың себептерін түсініп, оқу материалын меңгере отырып, басқа да оқу әрекеттерін орындауы керек. </w:t>
      </w:r>
      <w:r w:rsidR="00F95DF3" w:rsidRPr="00286437">
        <w:rPr>
          <w:color w:val="auto"/>
          <w:lang w:val="kk-KZ"/>
        </w:rPr>
        <w:t>Студенттер</w:t>
      </w:r>
      <w:r w:rsidRPr="00286437">
        <w:rPr>
          <w:color w:val="auto"/>
          <w:lang w:val="kk-KZ"/>
        </w:rPr>
        <w:t xml:space="preserve"> шешілмейтін мәселелерді, проблемалық жағдайларды оқытушыға сұрақтар ретінде қояды және бұл сұрақтарға өздеріде жауаптарын дайындайды;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Төртіншісі, </w:t>
      </w:r>
      <w:r w:rsidR="00F95DF3" w:rsidRPr="00286437">
        <w:rPr>
          <w:color w:val="auto"/>
          <w:lang w:val="kk-KZ"/>
        </w:rPr>
        <w:t>студенттер</w:t>
      </w:r>
      <w:r w:rsidRPr="00286437">
        <w:rPr>
          <w:color w:val="auto"/>
          <w:lang w:val="kk-KZ"/>
        </w:rPr>
        <w:t xml:space="preserve"> оқытушыдан түсініктеме, кеңес, консультация алу үшін келеді. </w:t>
      </w:r>
    </w:p>
    <w:p w:rsidR="00701415" w:rsidRPr="00286437" w:rsidRDefault="00701415" w:rsidP="00C70429">
      <w:pPr>
        <w:pStyle w:val="Default"/>
        <w:ind w:firstLine="709"/>
        <w:jc w:val="both"/>
        <w:rPr>
          <w:color w:val="auto"/>
          <w:lang w:val="kk-KZ"/>
        </w:rPr>
      </w:pPr>
      <w:r w:rsidRPr="00286437">
        <w:rPr>
          <w:color w:val="auto"/>
          <w:lang w:val="kk-KZ"/>
        </w:rPr>
        <w:t xml:space="preserve">Оқытушының басшылығымен </w:t>
      </w:r>
      <w:r w:rsidR="00F95DF3" w:rsidRPr="00286437">
        <w:rPr>
          <w:color w:val="auto"/>
          <w:lang w:val="kk-KZ"/>
        </w:rPr>
        <w:t>студенттің</w:t>
      </w:r>
      <w:r w:rsidRPr="00286437">
        <w:rPr>
          <w:color w:val="auto"/>
          <w:lang w:val="kk-KZ"/>
        </w:rPr>
        <w:t xml:space="preserve"> өзіндік жұмысы (О</w:t>
      </w:r>
      <w:r w:rsidR="00554BAD" w:rsidRPr="00286437">
        <w:rPr>
          <w:color w:val="auto"/>
          <w:lang w:val="kk-KZ"/>
        </w:rPr>
        <w:t>С</w:t>
      </w:r>
      <w:r w:rsidRPr="00286437">
        <w:rPr>
          <w:color w:val="auto"/>
          <w:lang w:val="kk-KZ"/>
        </w:rPr>
        <w:t>Ө</w:t>
      </w:r>
      <w:r w:rsidR="00F95DF3" w:rsidRPr="00286437">
        <w:rPr>
          <w:color w:val="auto"/>
          <w:lang w:val="kk-KZ"/>
        </w:rPr>
        <w:t>Ж) сабақ кестесіне енгізіледі. С</w:t>
      </w:r>
      <w:r w:rsidRPr="00286437">
        <w:rPr>
          <w:color w:val="auto"/>
          <w:lang w:val="kk-KZ"/>
        </w:rPr>
        <w:t>ӨЖ</w:t>
      </w:r>
      <w:r w:rsidR="00554BAD" w:rsidRPr="00286437">
        <w:rPr>
          <w:color w:val="auto"/>
          <w:lang w:val="kk-KZ"/>
        </w:rPr>
        <w:t>-дің жалпы көлеміндегі ОС</w:t>
      </w:r>
      <w:r w:rsidRPr="00286437">
        <w:rPr>
          <w:color w:val="auto"/>
          <w:lang w:val="kk-KZ"/>
        </w:rPr>
        <w:t xml:space="preserve">ӨЖ-дің үлесін жоғары оқу орны дербес анықтайды. </w:t>
      </w:r>
    </w:p>
    <w:p w:rsidR="00701415" w:rsidRPr="00286437" w:rsidRDefault="00F95DF3" w:rsidP="00C70429">
      <w:pPr>
        <w:pStyle w:val="Default"/>
        <w:ind w:firstLine="709"/>
        <w:jc w:val="both"/>
        <w:rPr>
          <w:color w:val="auto"/>
          <w:lang w:val="kk-KZ"/>
        </w:rPr>
      </w:pPr>
      <w:r w:rsidRPr="00286437">
        <w:rPr>
          <w:color w:val="auto"/>
          <w:lang w:val="kk-KZ"/>
        </w:rPr>
        <w:lastRenderedPageBreak/>
        <w:t>Студенттердің</w:t>
      </w:r>
      <w:r w:rsidR="00701415" w:rsidRPr="00286437">
        <w:rPr>
          <w:color w:val="auto"/>
          <w:lang w:val="kk-KZ"/>
        </w:rPr>
        <w:t xml:space="preserve"> өзіндік жұмысы реферат, баяндама, шығармашылық жұмыс, бақылау жұмысы, ғылыми мақала түрінде дайындалуы мүмкін. </w:t>
      </w:r>
    </w:p>
    <w:p w:rsidR="00701415" w:rsidRPr="00286437" w:rsidRDefault="00F95DF3" w:rsidP="00C70429">
      <w:pPr>
        <w:pStyle w:val="Default"/>
        <w:ind w:firstLine="709"/>
        <w:jc w:val="both"/>
        <w:rPr>
          <w:color w:val="auto"/>
          <w:lang w:val="kk-KZ"/>
        </w:rPr>
      </w:pPr>
      <w:r w:rsidRPr="00286437">
        <w:rPr>
          <w:color w:val="auto"/>
          <w:lang w:val="kk-KZ"/>
        </w:rPr>
        <w:t>Студенттердің</w:t>
      </w:r>
      <w:r w:rsidR="00701415" w:rsidRPr="00286437">
        <w:rPr>
          <w:color w:val="auto"/>
          <w:lang w:val="kk-KZ"/>
        </w:rPr>
        <w:t xml:space="preserve"> өзіндік жұмысының нәтижелері коллоквиум, конференция, іскерлік ойын, жеке сұхбаттасу түрінде өтуі мүмкін. </w:t>
      </w:r>
    </w:p>
    <w:p w:rsidR="00701415" w:rsidRPr="00286437" w:rsidRDefault="00701415" w:rsidP="00C70429">
      <w:pPr>
        <w:pStyle w:val="Default"/>
        <w:ind w:firstLine="709"/>
        <w:jc w:val="both"/>
        <w:rPr>
          <w:color w:val="auto"/>
        </w:rPr>
      </w:pPr>
      <w:r w:rsidRPr="00286437">
        <w:rPr>
          <w:color w:val="auto"/>
        </w:rPr>
        <w:t>О</w:t>
      </w:r>
      <w:r w:rsidR="003D1F4E" w:rsidRPr="00286437">
        <w:rPr>
          <w:color w:val="auto"/>
          <w:lang w:val="kk-KZ"/>
        </w:rPr>
        <w:t>С</w:t>
      </w:r>
      <w:r w:rsidRPr="00286437">
        <w:rPr>
          <w:color w:val="auto"/>
        </w:rPr>
        <w:t xml:space="preserve">ӨЖ-ын семинар, практика, лаборатория сабақтарыменалмастыруғаболмайды. </w:t>
      </w:r>
    </w:p>
    <w:p w:rsidR="00701415" w:rsidRPr="00286437" w:rsidRDefault="004C6337" w:rsidP="00C70429">
      <w:pPr>
        <w:pStyle w:val="Default"/>
        <w:ind w:firstLine="709"/>
        <w:jc w:val="both"/>
        <w:rPr>
          <w:color w:val="auto"/>
        </w:rPr>
      </w:pPr>
      <w:r w:rsidRPr="00286437">
        <w:rPr>
          <w:b/>
          <w:bCs/>
          <w:color w:val="auto"/>
          <w:lang w:val="kk-KZ"/>
        </w:rPr>
        <w:t>С</w:t>
      </w:r>
      <w:r w:rsidR="00F95DF3" w:rsidRPr="00286437">
        <w:rPr>
          <w:b/>
          <w:bCs/>
          <w:color w:val="auto"/>
          <w:lang w:val="kk-KZ"/>
        </w:rPr>
        <w:t>туденттердің</w:t>
      </w:r>
      <w:r w:rsidR="00701415" w:rsidRPr="00286437">
        <w:rPr>
          <w:b/>
          <w:bCs/>
          <w:color w:val="auto"/>
        </w:rPr>
        <w:t xml:space="preserve">өзіндікжұмыстарынаарналғанматериалдар </w:t>
      </w:r>
    </w:p>
    <w:p w:rsidR="00701415" w:rsidRPr="00286437" w:rsidRDefault="00F95DF3" w:rsidP="00C70429">
      <w:pPr>
        <w:pStyle w:val="Default"/>
        <w:ind w:firstLine="709"/>
        <w:jc w:val="both"/>
        <w:rPr>
          <w:color w:val="auto"/>
        </w:rPr>
      </w:pPr>
      <w:r w:rsidRPr="00286437">
        <w:rPr>
          <w:color w:val="auto"/>
          <w:lang w:val="kk-KZ"/>
        </w:rPr>
        <w:t>С</w:t>
      </w:r>
      <w:r w:rsidR="00701415" w:rsidRPr="00286437">
        <w:rPr>
          <w:color w:val="auto"/>
        </w:rPr>
        <w:t>ӨЖ – дидактикалық тапсырмаларды өз бетімен орындауға, танымдық қабілетті арттыруға және белгілі бір ғылым саласысына байланысты білімін толықтыруға негізделген оқу</w:t>
      </w:r>
      <w:r w:rsidR="00AC779D" w:rsidRPr="00286437">
        <w:rPr>
          <w:color w:val="auto"/>
        </w:rPr>
        <w:t xml:space="preserve"> процесінің ерекше бір түрі. </w:t>
      </w:r>
      <w:r w:rsidRPr="00286437">
        <w:rPr>
          <w:color w:val="auto"/>
          <w:lang w:val="kk-KZ"/>
        </w:rPr>
        <w:t>С</w:t>
      </w:r>
      <w:r w:rsidR="00701415" w:rsidRPr="00286437">
        <w:rPr>
          <w:color w:val="auto"/>
        </w:rPr>
        <w:t xml:space="preserve">ӨЖ шығармашылық белсендікті, логикалық ойлауды дамытуды қамтамасыз ететін практикалық тапсырмаларды жүзеге асырумен байланысты болып табылады. </w:t>
      </w:r>
    </w:p>
    <w:p w:rsidR="00701415" w:rsidRPr="00286437" w:rsidRDefault="00F95DF3" w:rsidP="00C70429">
      <w:pPr>
        <w:pStyle w:val="Default"/>
        <w:ind w:firstLine="709"/>
        <w:jc w:val="both"/>
        <w:rPr>
          <w:color w:val="auto"/>
        </w:rPr>
      </w:pPr>
      <w:r w:rsidRPr="00286437">
        <w:rPr>
          <w:color w:val="auto"/>
          <w:lang w:val="kk-KZ"/>
        </w:rPr>
        <w:t>С</w:t>
      </w:r>
      <w:r w:rsidR="00701415" w:rsidRPr="00286437">
        <w:rPr>
          <w:color w:val="auto"/>
        </w:rPr>
        <w:t>ӨЖ</w:t>
      </w:r>
      <w:r w:rsidR="00AC779D" w:rsidRPr="00286437">
        <w:rPr>
          <w:color w:val="auto"/>
        </w:rPr>
        <w:t xml:space="preserve"> оқытушының қатысуымен (О</w:t>
      </w:r>
      <w:r w:rsidR="003D1F4E" w:rsidRPr="00286437">
        <w:rPr>
          <w:color w:val="auto"/>
          <w:lang w:val="kk-KZ"/>
        </w:rPr>
        <w:t>С</w:t>
      </w:r>
      <w:r w:rsidR="00701415" w:rsidRPr="00286437">
        <w:rPr>
          <w:color w:val="auto"/>
        </w:rPr>
        <w:t>ӨЖ) аудиториядан тыс жән</w:t>
      </w:r>
      <w:r w:rsidR="00AC779D" w:rsidRPr="00286437">
        <w:rPr>
          <w:color w:val="auto"/>
        </w:rPr>
        <w:t>е оқытушысыз аудиториядан тыс (</w:t>
      </w:r>
      <w:r w:rsidRPr="00286437">
        <w:rPr>
          <w:color w:val="auto"/>
          <w:lang w:val="kk-KZ"/>
        </w:rPr>
        <w:t>С</w:t>
      </w:r>
      <w:r w:rsidR="00701415" w:rsidRPr="00286437">
        <w:rPr>
          <w:color w:val="auto"/>
        </w:rPr>
        <w:t xml:space="preserve">ӨЖ) сабақтардан тұрады. </w:t>
      </w:r>
    </w:p>
    <w:p w:rsidR="00701415" w:rsidRPr="00286437" w:rsidRDefault="006E731D" w:rsidP="00C70429">
      <w:pPr>
        <w:pStyle w:val="Default"/>
        <w:ind w:firstLine="709"/>
        <w:jc w:val="both"/>
        <w:rPr>
          <w:color w:val="auto"/>
        </w:rPr>
      </w:pPr>
      <w:r w:rsidRPr="00286437">
        <w:rPr>
          <w:b/>
          <w:bCs/>
          <w:color w:val="auto"/>
          <w:lang w:val="kk-KZ"/>
        </w:rPr>
        <w:t>С</w:t>
      </w:r>
      <w:r w:rsidR="00701415" w:rsidRPr="00286437">
        <w:rPr>
          <w:b/>
          <w:bCs/>
          <w:color w:val="auto"/>
        </w:rPr>
        <w:t xml:space="preserve">ӨЖ материалдарының түрлері </w:t>
      </w:r>
      <w:r w:rsidR="00701415" w:rsidRPr="00286437">
        <w:rPr>
          <w:color w:val="auto"/>
        </w:rPr>
        <w:t xml:space="preserve">кафедраның профессор-оқытушылар құрамымен жасалып, келесі құжаттарды қамтиды: </w:t>
      </w:r>
    </w:p>
    <w:p w:rsidR="00701415" w:rsidRPr="00286437" w:rsidRDefault="00701415" w:rsidP="00C70429">
      <w:pPr>
        <w:pStyle w:val="Default"/>
        <w:numPr>
          <w:ilvl w:val="0"/>
          <w:numId w:val="3"/>
        </w:numPr>
        <w:ind w:left="567" w:hanging="283"/>
        <w:jc w:val="both"/>
        <w:rPr>
          <w:color w:val="auto"/>
        </w:rPr>
      </w:pPr>
      <w:proofErr w:type="gramStart"/>
      <w:r w:rsidRPr="00286437">
        <w:rPr>
          <w:color w:val="auto"/>
        </w:rPr>
        <w:t>п</w:t>
      </w:r>
      <w:proofErr w:type="gramEnd"/>
      <w:r w:rsidRPr="00286437">
        <w:rPr>
          <w:color w:val="auto"/>
        </w:rPr>
        <w:t xml:space="preserve">әннің </w:t>
      </w:r>
      <w:r w:rsidR="00AC779D" w:rsidRPr="00286437">
        <w:rPr>
          <w:color w:val="auto"/>
        </w:rPr>
        <w:t>оқытылу кезеңін түгел қамтитын</w:t>
      </w:r>
      <w:r w:rsidR="006E731D" w:rsidRPr="00286437">
        <w:rPr>
          <w:color w:val="auto"/>
          <w:lang w:val="kk-KZ"/>
        </w:rPr>
        <w:t>С</w:t>
      </w:r>
      <w:r w:rsidRPr="00286437">
        <w:rPr>
          <w:color w:val="auto"/>
        </w:rPr>
        <w:t xml:space="preserve">ӨЖ кестесі; </w:t>
      </w:r>
    </w:p>
    <w:p w:rsidR="00701415" w:rsidRPr="00286437" w:rsidRDefault="00701415" w:rsidP="00C70429">
      <w:pPr>
        <w:pStyle w:val="Default"/>
        <w:numPr>
          <w:ilvl w:val="0"/>
          <w:numId w:val="3"/>
        </w:numPr>
        <w:ind w:left="567" w:hanging="283"/>
        <w:jc w:val="both"/>
        <w:rPr>
          <w:color w:val="auto"/>
        </w:rPr>
      </w:pPr>
      <w:r w:rsidRPr="00286437">
        <w:rPr>
          <w:color w:val="auto"/>
        </w:rPr>
        <w:t>типті</w:t>
      </w:r>
      <w:proofErr w:type="gramStart"/>
      <w:r w:rsidRPr="00286437">
        <w:rPr>
          <w:color w:val="auto"/>
        </w:rPr>
        <w:t>к</w:t>
      </w:r>
      <w:proofErr w:type="gramEnd"/>
      <w:r w:rsidRPr="00286437">
        <w:rPr>
          <w:color w:val="auto"/>
        </w:rPr>
        <w:t xml:space="preserve"> және жұмыс оқу бағдарламарының негізгі бөлімдеріне сай келетін тапсырмалар жүйесі;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рефераттардың, баяндамалардың, шығармашылық жұмыстардың тақырыптары;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негізгі және қосымша әдебиеттердің тізімі;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кеңестүрлері;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бақылау түрлері; </w:t>
      </w:r>
    </w:p>
    <w:p w:rsidR="00701415" w:rsidRPr="00286437" w:rsidRDefault="00701415" w:rsidP="00C70429">
      <w:pPr>
        <w:pStyle w:val="Default"/>
        <w:numPr>
          <w:ilvl w:val="0"/>
          <w:numId w:val="3"/>
        </w:numPr>
        <w:ind w:left="567" w:hanging="283"/>
        <w:jc w:val="both"/>
        <w:rPr>
          <w:color w:val="auto"/>
        </w:rPr>
      </w:pPr>
      <w:r w:rsidRPr="00286437">
        <w:rPr>
          <w:color w:val="auto"/>
        </w:rPr>
        <w:t>бағалаукритериялары, орындалатынжұмыстыңкөлеміжәне оны тапсыру</w:t>
      </w:r>
      <w:r w:rsidR="00AC779D" w:rsidRPr="00286437">
        <w:rPr>
          <w:color w:val="auto"/>
        </w:rPr>
        <w:t>уақытыт.б.</w:t>
      </w:r>
    </w:p>
    <w:p w:rsidR="00701415" w:rsidRPr="00286437" w:rsidRDefault="009137CB" w:rsidP="004C6337">
      <w:pPr>
        <w:pStyle w:val="Default"/>
        <w:ind w:firstLine="709"/>
        <w:jc w:val="both"/>
        <w:rPr>
          <w:color w:val="auto"/>
        </w:rPr>
      </w:pPr>
      <w:r w:rsidRPr="00286437">
        <w:rPr>
          <w:b/>
          <w:bCs/>
          <w:color w:val="auto"/>
          <w:lang w:val="kk-KZ"/>
        </w:rPr>
        <w:t>С</w:t>
      </w:r>
      <w:r w:rsidR="00701415" w:rsidRPr="00286437">
        <w:rPr>
          <w:b/>
          <w:bCs/>
          <w:color w:val="auto"/>
        </w:rPr>
        <w:t xml:space="preserve">ӨЖ-дің ұйымдастырылуы </w:t>
      </w:r>
      <w:r w:rsidR="00701415" w:rsidRPr="00286437">
        <w:rPr>
          <w:color w:val="auto"/>
        </w:rPr>
        <w:t xml:space="preserve"> (картотеканыдайындау);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жазбашажұмыстардыдайындау (реферат, баяндама, бақылаутапсырмалары, аннотация, тақырыптарбойыншажазбашажұмыс);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ғылымижобаныөндеу (семестрлік, курстық, дипломдықжұмыстар, проблемалық мақалалар); </w:t>
      </w:r>
    </w:p>
    <w:p w:rsidR="00701415" w:rsidRPr="00286437" w:rsidRDefault="00701415" w:rsidP="00C70429">
      <w:pPr>
        <w:pStyle w:val="Default"/>
        <w:numPr>
          <w:ilvl w:val="1"/>
          <w:numId w:val="4"/>
        </w:numPr>
        <w:ind w:left="709" w:hanging="425"/>
        <w:jc w:val="both"/>
        <w:rPr>
          <w:color w:val="auto"/>
        </w:rPr>
      </w:pPr>
      <w:r w:rsidRPr="00286437">
        <w:rPr>
          <w:color w:val="auto"/>
        </w:rPr>
        <w:t>виртуальдықжұмыстардыіздестіру (</w:t>
      </w:r>
      <w:proofErr w:type="gramStart"/>
      <w:r w:rsidRPr="00286437">
        <w:rPr>
          <w:color w:val="auto"/>
        </w:rPr>
        <w:t>интернет ж</w:t>
      </w:r>
      <w:proofErr w:type="gramEnd"/>
      <w:r w:rsidRPr="00286437">
        <w:rPr>
          <w:color w:val="auto"/>
        </w:rPr>
        <w:t xml:space="preserve">үйесіжәнелокальдыжеліарқылы);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жекеаудированиямен (лингофонжүйесіжәнемедиатекаарқылы);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электрондықкурстыңматериалынмеңгерумен (компьютерлікжүйеарқылы); </w:t>
      </w:r>
    </w:p>
    <w:p w:rsidR="00701415" w:rsidRPr="00286437" w:rsidRDefault="00701415" w:rsidP="00C70429">
      <w:pPr>
        <w:pStyle w:val="Default"/>
        <w:numPr>
          <w:ilvl w:val="1"/>
          <w:numId w:val="4"/>
        </w:numPr>
        <w:ind w:left="709" w:hanging="425"/>
        <w:jc w:val="both"/>
        <w:rPr>
          <w:color w:val="auto"/>
        </w:rPr>
      </w:pPr>
      <w:r w:rsidRPr="00286437">
        <w:rPr>
          <w:color w:val="auto"/>
        </w:rPr>
        <w:t>лабораториялықтәжірибеніең</w:t>
      </w:r>
      <w:proofErr w:type="gramStart"/>
      <w:r w:rsidRPr="00286437">
        <w:rPr>
          <w:color w:val="auto"/>
        </w:rPr>
        <w:t>г</w:t>
      </w:r>
      <w:proofErr w:type="gramEnd"/>
      <w:r w:rsidRPr="00286437">
        <w:rPr>
          <w:color w:val="auto"/>
        </w:rPr>
        <w:t xml:space="preserve">ізумен (спортықкешенарқылы) байланысты. </w:t>
      </w:r>
    </w:p>
    <w:p w:rsidR="00701415" w:rsidRPr="00286437" w:rsidRDefault="009137CB" w:rsidP="00C70429">
      <w:pPr>
        <w:pStyle w:val="Default"/>
        <w:ind w:firstLine="709"/>
        <w:jc w:val="both"/>
        <w:rPr>
          <w:color w:val="auto"/>
          <w:lang w:val="kk-KZ"/>
        </w:rPr>
      </w:pPr>
      <w:r w:rsidRPr="00286437">
        <w:rPr>
          <w:b/>
          <w:bCs/>
          <w:color w:val="auto"/>
          <w:lang w:val="kk-KZ"/>
        </w:rPr>
        <w:t>С</w:t>
      </w:r>
      <w:r w:rsidR="00701415" w:rsidRPr="00286437">
        <w:rPr>
          <w:b/>
          <w:bCs/>
          <w:color w:val="auto"/>
        </w:rPr>
        <w:t>ӨЖ– діңнегізгітүрлеріжәнеолардыңорындалуережесі</w:t>
      </w:r>
    </w:p>
    <w:p w:rsidR="00701415" w:rsidRPr="00286437" w:rsidRDefault="00701415" w:rsidP="00C70429">
      <w:pPr>
        <w:pStyle w:val="Default"/>
        <w:ind w:firstLine="709"/>
        <w:jc w:val="both"/>
        <w:rPr>
          <w:color w:val="auto"/>
        </w:rPr>
      </w:pPr>
      <w:r w:rsidRPr="00286437">
        <w:rPr>
          <w:b/>
          <w:bCs/>
          <w:i/>
          <w:iCs/>
          <w:color w:val="auto"/>
        </w:rPr>
        <w:t xml:space="preserve">Реферат </w:t>
      </w:r>
      <w:r w:rsidRPr="00286437">
        <w:rPr>
          <w:color w:val="auto"/>
        </w:rPr>
        <w:t>- бет А4, көлемі - 8-10 бет, шрифт №14. (терілгеннұсқа). Құрылымы: тақырыбы, жоспары, кі</w:t>
      </w:r>
      <w:proofErr w:type="gramStart"/>
      <w:r w:rsidRPr="00286437">
        <w:rPr>
          <w:color w:val="auto"/>
        </w:rPr>
        <w:t>р</w:t>
      </w:r>
      <w:proofErr w:type="gramEnd"/>
      <w:r w:rsidRPr="00286437">
        <w:rPr>
          <w:color w:val="auto"/>
        </w:rPr>
        <w:t xml:space="preserve">іспе, тақырыпактуальдылығыжәнепрактикалықмаңыздылығы, негізгібөлім, қорытынды, пайдаланылғанәдебиеттертізімі, қосымша. </w:t>
      </w:r>
    </w:p>
    <w:p w:rsidR="00701415" w:rsidRPr="00286437" w:rsidRDefault="00701415" w:rsidP="00C70429">
      <w:pPr>
        <w:pStyle w:val="Default"/>
        <w:ind w:firstLine="709"/>
        <w:jc w:val="both"/>
        <w:rPr>
          <w:color w:val="auto"/>
        </w:rPr>
      </w:pPr>
      <w:r w:rsidRPr="00286437">
        <w:rPr>
          <w:b/>
          <w:bCs/>
          <w:i/>
          <w:iCs/>
          <w:color w:val="auto"/>
        </w:rPr>
        <w:t xml:space="preserve">Тақырыпбойынша конспект </w:t>
      </w:r>
      <w:r w:rsidR="00830BA3" w:rsidRPr="00286437">
        <w:rPr>
          <w:color w:val="auto"/>
        </w:rPr>
        <w:t>– арнайы</w:t>
      </w:r>
      <w:r w:rsidR="009137CB" w:rsidRPr="00286437">
        <w:rPr>
          <w:color w:val="auto"/>
          <w:lang w:val="kk-KZ"/>
        </w:rPr>
        <w:t>С</w:t>
      </w:r>
      <w:r w:rsidRPr="00286437">
        <w:rPr>
          <w:color w:val="auto"/>
        </w:rPr>
        <w:t>ӨЖ арналғандәптердеорындалады. Құрылымы: тақырыпаты, актуальдылығы, практикалықмаңызы, салыстырмалыталдау, пайдаланылғанәдебиеттер. Қажетжағдайдасурет, диаграмма т.б. графикалықматериалдарболуытиі</w:t>
      </w:r>
      <w:proofErr w:type="gramStart"/>
      <w:r w:rsidRPr="00286437">
        <w:rPr>
          <w:color w:val="auto"/>
        </w:rPr>
        <w:t>с</w:t>
      </w:r>
      <w:proofErr w:type="gramEnd"/>
      <w:r w:rsidRPr="00286437">
        <w:rPr>
          <w:color w:val="auto"/>
        </w:rPr>
        <w:t xml:space="preserve">. </w:t>
      </w:r>
    </w:p>
    <w:p w:rsidR="00830BA3" w:rsidRPr="00286437" w:rsidRDefault="00701415" w:rsidP="00C70429">
      <w:pPr>
        <w:pStyle w:val="Default"/>
        <w:ind w:firstLine="709"/>
        <w:jc w:val="both"/>
        <w:rPr>
          <w:color w:val="auto"/>
          <w:lang w:val="kk-KZ"/>
        </w:rPr>
      </w:pPr>
      <w:r w:rsidRPr="00286437">
        <w:rPr>
          <w:b/>
          <w:bCs/>
          <w:i/>
          <w:iCs/>
          <w:color w:val="auto"/>
        </w:rPr>
        <w:t xml:space="preserve">Қосымшасұрақтардыконспектілеужәнеүйтапсырмасынорындау </w:t>
      </w:r>
      <w:r w:rsidR="00830BA3" w:rsidRPr="00286437">
        <w:rPr>
          <w:color w:val="auto"/>
        </w:rPr>
        <w:t>- арнайы</w:t>
      </w:r>
      <w:r w:rsidR="009137CB" w:rsidRPr="00286437">
        <w:rPr>
          <w:color w:val="auto"/>
          <w:lang w:val="kk-KZ"/>
        </w:rPr>
        <w:t>С</w:t>
      </w:r>
      <w:r w:rsidRPr="00286437">
        <w:rPr>
          <w:color w:val="auto"/>
        </w:rPr>
        <w:t xml:space="preserve">ӨЖ арналғандәптердеорындалады. Қолданылғанәдебиеттер, ұқыптылық, логикалықшешімжәнебаяндаутілібағалаудаескеріледі. </w:t>
      </w:r>
    </w:p>
    <w:p w:rsidR="00701415" w:rsidRPr="007A19F7" w:rsidRDefault="00701415" w:rsidP="00C70429">
      <w:pPr>
        <w:pStyle w:val="Default"/>
        <w:jc w:val="both"/>
        <w:rPr>
          <w:color w:val="auto"/>
          <w:lang w:val="kk-KZ"/>
        </w:rPr>
      </w:pPr>
      <w:r w:rsidRPr="00286437">
        <w:rPr>
          <w:b/>
          <w:bCs/>
          <w:i/>
          <w:iCs/>
          <w:color w:val="auto"/>
          <w:lang w:val="kk-KZ"/>
        </w:rPr>
        <w:t xml:space="preserve">Кестелер мен суреттер, диаграммалар, графиктер </w:t>
      </w:r>
      <w:r w:rsidR="009137CB" w:rsidRPr="00286437">
        <w:rPr>
          <w:color w:val="auto"/>
          <w:lang w:val="kk-KZ"/>
        </w:rPr>
        <w:t>- арнайы С</w:t>
      </w:r>
      <w:r w:rsidRPr="00286437">
        <w:rPr>
          <w:color w:val="auto"/>
          <w:lang w:val="kk-KZ"/>
        </w:rPr>
        <w:t xml:space="preserve">ӨЖ арналғандәптерденемесе бет А4 немесе А3 формат түріндеарнайықосымша бет түріндеорындалады. Құрылымы: кестеніңатауы, терминдеранықтамасыжәнесалыстырмалыталдау. Барлықкесте, сурет, диаграмма жәнеграфиккеміндеттітүрдеталдаужасалуқажет. </w:t>
      </w:r>
      <w:r w:rsidRPr="007A19F7">
        <w:rPr>
          <w:color w:val="auto"/>
          <w:lang w:val="kk-KZ"/>
        </w:rPr>
        <w:t xml:space="preserve">Диаграмма мен суреттердіарнайыкомпьютерлікпрограммаменсалыпдәптергеқосымшакелтіругеболады. </w:t>
      </w:r>
    </w:p>
    <w:p w:rsidR="00701415" w:rsidRPr="00C73451" w:rsidRDefault="00701415" w:rsidP="00C70429">
      <w:pPr>
        <w:pStyle w:val="Default"/>
        <w:ind w:firstLine="709"/>
        <w:jc w:val="both"/>
        <w:rPr>
          <w:color w:val="auto"/>
          <w:lang w:val="kk-KZ"/>
        </w:rPr>
      </w:pPr>
      <w:r w:rsidRPr="00C73451">
        <w:rPr>
          <w:b/>
          <w:bCs/>
          <w:i/>
          <w:iCs/>
          <w:color w:val="auto"/>
          <w:lang w:val="kk-KZ"/>
        </w:rPr>
        <w:t xml:space="preserve">Кроссворд </w:t>
      </w:r>
      <w:r w:rsidR="00830BA3" w:rsidRPr="00C73451">
        <w:rPr>
          <w:color w:val="auto"/>
          <w:lang w:val="kk-KZ"/>
        </w:rPr>
        <w:t xml:space="preserve">- арнайы </w:t>
      </w:r>
      <w:r w:rsidR="009137CB" w:rsidRPr="00286437">
        <w:rPr>
          <w:color w:val="auto"/>
          <w:lang w:val="kk-KZ"/>
        </w:rPr>
        <w:t>С</w:t>
      </w:r>
      <w:r w:rsidRPr="00C73451">
        <w:rPr>
          <w:color w:val="auto"/>
          <w:lang w:val="kk-KZ"/>
        </w:rPr>
        <w:t xml:space="preserve">ӨЖ арналғандәптерденемесе бет А4 немесе А3 формат түріндеарнайықосымша бет түріндеорындалады. Құрылымы: кроссвордтыңтақырыбы, атауы, сұрақтар, жауаптар. Кем дегенде 15-20 жуықтерминнентұруытиіс. </w:t>
      </w:r>
    </w:p>
    <w:p w:rsidR="00701415" w:rsidRPr="00C73451" w:rsidRDefault="00701415" w:rsidP="00C70429">
      <w:pPr>
        <w:pStyle w:val="Default"/>
        <w:ind w:firstLine="709"/>
        <w:jc w:val="both"/>
        <w:rPr>
          <w:color w:val="auto"/>
          <w:lang w:val="kk-KZ"/>
        </w:rPr>
      </w:pPr>
      <w:r w:rsidRPr="00C73451">
        <w:rPr>
          <w:b/>
          <w:bCs/>
          <w:i/>
          <w:iCs/>
          <w:color w:val="auto"/>
          <w:lang w:val="kk-KZ"/>
        </w:rPr>
        <w:lastRenderedPageBreak/>
        <w:t xml:space="preserve">Глоссарий </w:t>
      </w:r>
      <w:r w:rsidR="00C73451">
        <w:rPr>
          <w:color w:val="auto"/>
          <w:lang w:val="kk-KZ"/>
        </w:rPr>
        <w:t>–</w:t>
      </w:r>
      <w:r w:rsidR="00830BA3" w:rsidRPr="00C73451">
        <w:rPr>
          <w:color w:val="auto"/>
          <w:lang w:val="kk-KZ"/>
        </w:rPr>
        <w:t xml:space="preserve"> арнайы</w:t>
      </w:r>
      <w:r w:rsidR="009137CB" w:rsidRPr="00286437">
        <w:rPr>
          <w:color w:val="auto"/>
          <w:lang w:val="kk-KZ"/>
        </w:rPr>
        <w:t>С</w:t>
      </w:r>
      <w:r w:rsidRPr="00C73451">
        <w:rPr>
          <w:color w:val="auto"/>
          <w:lang w:val="kk-KZ"/>
        </w:rPr>
        <w:t xml:space="preserve">ӨЖ арналғандәптердеорындалады. Терминдердіңанықтамасыжазылады. Жеке дәптерарнап алфавит тәртібіменнемесежүйеліктақырыптықбағыттаорындауғаболады. </w:t>
      </w:r>
    </w:p>
    <w:p w:rsidR="00701415" w:rsidRPr="00C73451" w:rsidRDefault="009137CB" w:rsidP="00C70429">
      <w:pPr>
        <w:pStyle w:val="Default"/>
        <w:ind w:firstLine="709"/>
        <w:jc w:val="both"/>
        <w:rPr>
          <w:color w:val="auto"/>
          <w:lang w:val="kk-KZ"/>
        </w:rPr>
      </w:pPr>
      <w:r w:rsidRPr="00286437">
        <w:rPr>
          <w:b/>
          <w:bCs/>
          <w:color w:val="auto"/>
          <w:lang w:val="kk-KZ"/>
        </w:rPr>
        <w:t>С</w:t>
      </w:r>
      <w:r w:rsidR="00701415" w:rsidRPr="00C73451">
        <w:rPr>
          <w:b/>
          <w:bCs/>
          <w:color w:val="auto"/>
          <w:lang w:val="kk-KZ"/>
        </w:rPr>
        <w:t>ӨЖ тапсырмаларына қойылатын талаптар</w:t>
      </w:r>
      <w:r w:rsidR="00701415" w:rsidRPr="00C73451">
        <w:rPr>
          <w:color w:val="auto"/>
          <w:lang w:val="kk-KZ"/>
        </w:rPr>
        <w:t xml:space="preserve">: </w:t>
      </w:r>
    </w:p>
    <w:p w:rsidR="00701415" w:rsidRPr="00C35257" w:rsidRDefault="009137CB" w:rsidP="00C70429">
      <w:pPr>
        <w:pStyle w:val="Default"/>
        <w:ind w:firstLine="709"/>
        <w:jc w:val="both"/>
        <w:rPr>
          <w:color w:val="auto"/>
          <w:lang w:val="kk-KZ"/>
        </w:rPr>
      </w:pPr>
      <w:r w:rsidRPr="00286437">
        <w:rPr>
          <w:color w:val="auto"/>
          <w:lang w:val="kk-KZ"/>
        </w:rPr>
        <w:t>СтуденттерС</w:t>
      </w:r>
      <w:r w:rsidR="00701415" w:rsidRPr="00C73451">
        <w:rPr>
          <w:color w:val="auto"/>
          <w:lang w:val="kk-KZ"/>
        </w:rPr>
        <w:t xml:space="preserve">ӨЖ тапсырмалары силлабуста белгіленген тақырыптар бойынша жазбаша нысанда дайындалады. </w:t>
      </w:r>
      <w:r w:rsidR="00F23265" w:rsidRPr="00286437">
        <w:rPr>
          <w:color w:val="auto"/>
          <w:lang w:val="kk-KZ"/>
        </w:rPr>
        <w:t xml:space="preserve">Студент </w:t>
      </w:r>
      <w:r w:rsidR="00830BA3" w:rsidRPr="00C35257">
        <w:rPr>
          <w:color w:val="auto"/>
          <w:lang w:val="kk-KZ"/>
        </w:rPr>
        <w:t xml:space="preserve"> тарапынан дайындалған </w:t>
      </w:r>
      <w:r w:rsidR="00F23265" w:rsidRPr="00286437">
        <w:rPr>
          <w:color w:val="auto"/>
          <w:lang w:val="kk-KZ"/>
        </w:rPr>
        <w:t>С</w:t>
      </w:r>
      <w:r w:rsidR="00701415" w:rsidRPr="00C35257">
        <w:rPr>
          <w:color w:val="auto"/>
          <w:lang w:val="kk-KZ"/>
        </w:rPr>
        <w:t>ӨЖ оқытушының</w:t>
      </w:r>
      <w:r w:rsidR="00830BA3" w:rsidRPr="00C35257">
        <w:rPr>
          <w:color w:val="auto"/>
          <w:lang w:val="kk-KZ"/>
        </w:rPr>
        <w:t xml:space="preserve"> офис саға</w:t>
      </w:r>
      <w:r w:rsidR="00830BA3" w:rsidRPr="00286437">
        <w:rPr>
          <w:color w:val="auto"/>
          <w:lang w:val="kk-KZ"/>
        </w:rPr>
        <w:t>т</w:t>
      </w:r>
      <w:r w:rsidR="00701415" w:rsidRPr="00C35257">
        <w:rPr>
          <w:color w:val="auto"/>
          <w:lang w:val="kk-KZ"/>
        </w:rPr>
        <w:t xml:space="preserve">тарында қорғайды. Қорғау кезінде тақырыпты қысқаша түсіндіреді және сол тақырыпқа байланысты оқытушы тарапынан қойылған сұрақтарға жауап беруі талап етіледі. </w:t>
      </w:r>
    </w:p>
    <w:p w:rsidR="00701415" w:rsidRPr="00286437" w:rsidRDefault="00ED6FE2" w:rsidP="00C70429">
      <w:pPr>
        <w:pStyle w:val="Default"/>
        <w:ind w:firstLine="709"/>
        <w:jc w:val="both"/>
        <w:rPr>
          <w:color w:val="auto"/>
        </w:rPr>
      </w:pPr>
      <w:r w:rsidRPr="00286437">
        <w:rPr>
          <w:color w:val="auto"/>
          <w:lang w:val="kk-KZ"/>
        </w:rPr>
        <w:t>С</w:t>
      </w:r>
      <w:r w:rsidR="00701415" w:rsidRPr="00286437">
        <w:rPr>
          <w:color w:val="auto"/>
        </w:rPr>
        <w:t xml:space="preserve">ӨЖ туралы талаптар: </w:t>
      </w:r>
    </w:p>
    <w:p w:rsidR="00701415" w:rsidRPr="00286437" w:rsidRDefault="00701415" w:rsidP="00C70429">
      <w:pPr>
        <w:pStyle w:val="Default"/>
        <w:ind w:firstLine="709"/>
        <w:jc w:val="both"/>
        <w:rPr>
          <w:color w:val="auto"/>
        </w:rPr>
      </w:pPr>
      <w:r w:rsidRPr="00286437">
        <w:rPr>
          <w:color w:val="auto"/>
        </w:rPr>
        <w:t>Тақырыптың</w:t>
      </w:r>
      <w:r w:rsidR="00830BA3" w:rsidRPr="00286437">
        <w:rPr>
          <w:color w:val="auto"/>
        </w:rPr>
        <w:t xml:space="preserve"> негізіне кірмес бұрын </w:t>
      </w:r>
      <w:r w:rsidR="003D1F4E" w:rsidRPr="00286437">
        <w:rPr>
          <w:color w:val="auto"/>
          <w:lang w:val="kk-KZ"/>
        </w:rPr>
        <w:t>студент</w:t>
      </w:r>
      <w:r w:rsidR="00EC15DE" w:rsidRPr="00286437">
        <w:rPr>
          <w:color w:val="auto"/>
          <w:lang w:val="kk-KZ"/>
        </w:rPr>
        <w:t>С</w:t>
      </w:r>
      <w:r w:rsidRPr="00286437">
        <w:rPr>
          <w:color w:val="auto"/>
        </w:rPr>
        <w:t>ӨЖ тақырыбына кі</w:t>
      </w:r>
      <w:proofErr w:type="gramStart"/>
      <w:r w:rsidRPr="00286437">
        <w:rPr>
          <w:color w:val="auto"/>
        </w:rPr>
        <w:t>р</w:t>
      </w:r>
      <w:proofErr w:type="gramEnd"/>
      <w:r w:rsidRPr="00286437">
        <w:rPr>
          <w:color w:val="auto"/>
        </w:rPr>
        <w:t>іспе жасайды. Кі</w:t>
      </w:r>
      <w:proofErr w:type="gramStart"/>
      <w:r w:rsidRPr="00286437">
        <w:rPr>
          <w:color w:val="auto"/>
        </w:rPr>
        <w:t>р</w:t>
      </w:r>
      <w:proofErr w:type="gramEnd"/>
      <w:r w:rsidRPr="00286437">
        <w:rPr>
          <w:color w:val="auto"/>
        </w:rPr>
        <w:t xml:space="preserve">іспеде тақырыптың қысқаша тарихына тоқталады, құқықтағы орны мен маңызы қарастырылады. </w:t>
      </w:r>
    </w:p>
    <w:p w:rsidR="00701415" w:rsidRPr="00286437" w:rsidRDefault="00701415" w:rsidP="00C70429">
      <w:pPr>
        <w:pStyle w:val="Default"/>
        <w:ind w:firstLine="709"/>
        <w:jc w:val="both"/>
        <w:rPr>
          <w:color w:val="auto"/>
        </w:rPr>
      </w:pPr>
      <w:r w:rsidRPr="00286437">
        <w:rPr>
          <w:color w:val="auto"/>
        </w:rPr>
        <w:t xml:space="preserve">Осыдан кейін негізіне тоқталады. Негізгі бөлімде тақырыпты жан </w:t>
      </w:r>
      <w:proofErr w:type="gramStart"/>
      <w:r w:rsidRPr="00286437">
        <w:rPr>
          <w:color w:val="auto"/>
        </w:rPr>
        <w:t>жақты</w:t>
      </w:r>
      <w:proofErr w:type="gramEnd"/>
      <w:r w:rsidRPr="00286437">
        <w:rPr>
          <w:color w:val="auto"/>
        </w:rPr>
        <w:t xml:space="preserve"> ашуға тырысады. Осы тақырыпқа байланысты ғылыми </w:t>
      </w:r>
      <w:proofErr w:type="gramStart"/>
      <w:r w:rsidRPr="00286437">
        <w:rPr>
          <w:color w:val="auto"/>
        </w:rPr>
        <w:t>п</w:t>
      </w:r>
      <w:proofErr w:type="gramEnd"/>
      <w:r w:rsidRPr="00286437">
        <w:rPr>
          <w:color w:val="auto"/>
        </w:rPr>
        <w:t xml:space="preserve">ікірлер, тәжірибеге тоқталады. Жұмыста </w:t>
      </w:r>
      <w:r w:rsidR="00EC15DE" w:rsidRPr="00286437">
        <w:rPr>
          <w:color w:val="auto"/>
          <w:lang w:val="kk-KZ"/>
        </w:rPr>
        <w:t>студент</w:t>
      </w:r>
      <w:r w:rsidRPr="00286437">
        <w:rPr>
          <w:color w:val="auto"/>
        </w:rPr>
        <w:t xml:space="preserve"> тақырып шеңберінде еңбекте қаралған сұрақтарды көрсеті</w:t>
      </w:r>
      <w:proofErr w:type="gramStart"/>
      <w:r w:rsidRPr="00286437">
        <w:rPr>
          <w:color w:val="auto"/>
        </w:rPr>
        <w:t>п</w:t>
      </w:r>
      <w:proofErr w:type="gramEnd"/>
      <w:r w:rsidRPr="00286437">
        <w:rPr>
          <w:color w:val="auto"/>
        </w:rPr>
        <w:t xml:space="preserve"> автордың субъективті позициясын ашуға тиісті. </w:t>
      </w:r>
    </w:p>
    <w:p w:rsidR="00701415" w:rsidRPr="00286437" w:rsidRDefault="00701415" w:rsidP="00C70429">
      <w:pPr>
        <w:pStyle w:val="Default"/>
        <w:ind w:firstLine="709"/>
        <w:jc w:val="both"/>
        <w:rPr>
          <w:color w:val="auto"/>
        </w:rPr>
      </w:pPr>
      <w:r w:rsidRPr="00286437">
        <w:rPr>
          <w:color w:val="auto"/>
        </w:rPr>
        <w:t>Осыдан кейін барып өзіндік қорытынды жасалады. Қорытынды да тақ</w:t>
      </w:r>
      <w:proofErr w:type="gramStart"/>
      <w:r w:rsidRPr="00286437">
        <w:rPr>
          <w:color w:val="auto"/>
        </w:rPr>
        <w:t>ырып</w:t>
      </w:r>
      <w:proofErr w:type="gramEnd"/>
      <w:r w:rsidRPr="00286437">
        <w:rPr>
          <w:color w:val="auto"/>
        </w:rPr>
        <w:t xml:space="preserve">қа байланысты өзіндік тұжырым, түйіндемелер жасалады. </w:t>
      </w:r>
    </w:p>
    <w:p w:rsidR="00701415" w:rsidRPr="00286437" w:rsidRDefault="00EC15DE" w:rsidP="00C70429">
      <w:pPr>
        <w:pStyle w:val="Default"/>
        <w:ind w:firstLine="709"/>
        <w:jc w:val="both"/>
        <w:rPr>
          <w:color w:val="auto"/>
        </w:rPr>
      </w:pPr>
      <w:r w:rsidRPr="00286437">
        <w:rPr>
          <w:color w:val="auto"/>
          <w:lang w:val="kk-KZ"/>
        </w:rPr>
        <w:t>Студенттер С</w:t>
      </w:r>
      <w:r w:rsidR="00701415" w:rsidRPr="00286437">
        <w:rPr>
          <w:color w:val="auto"/>
        </w:rPr>
        <w:t xml:space="preserve">ӨЖ жазу барысында жұмыс бағдарламасында сонымен қатар силлабустарда көрсетілген әдебиеттерді пайдалана алады. Жұмыстың көлеміне байланысты шектеулер жоқ, бірақ тақырыпты </w:t>
      </w:r>
      <w:r w:rsidR="00830BA3" w:rsidRPr="00286437">
        <w:rPr>
          <w:color w:val="auto"/>
        </w:rPr>
        <w:t xml:space="preserve">жеткілікті дәрежеде ашуы </w:t>
      </w:r>
      <w:proofErr w:type="gramStart"/>
      <w:r w:rsidR="00830BA3" w:rsidRPr="00286437">
        <w:rPr>
          <w:color w:val="auto"/>
        </w:rPr>
        <w:t>тиіс</w:t>
      </w:r>
      <w:proofErr w:type="gramEnd"/>
      <w:r w:rsidR="00830BA3" w:rsidRPr="00286437">
        <w:rPr>
          <w:color w:val="auto"/>
        </w:rPr>
        <w:t xml:space="preserve">. </w:t>
      </w:r>
      <w:r w:rsidRPr="00286437">
        <w:rPr>
          <w:color w:val="auto"/>
          <w:lang w:val="kk-KZ"/>
        </w:rPr>
        <w:t>С</w:t>
      </w:r>
      <w:r w:rsidR="00701415" w:rsidRPr="00286437">
        <w:rPr>
          <w:color w:val="auto"/>
        </w:rPr>
        <w:t xml:space="preserve">ӨЖ орындауда жоспары, мазмұны және қолданылған әдебиет тізімі көрсетіледі. Қолданылған әдебиеттер тізімінде, ғылыми еңбектің аталуы, авторы, баспа атауы, шыққан жері мен жылы көрсетіледі. </w:t>
      </w:r>
    </w:p>
    <w:p w:rsidR="00701415" w:rsidRPr="00286437" w:rsidRDefault="00EC15DE" w:rsidP="00C70429">
      <w:pPr>
        <w:pStyle w:val="Default"/>
        <w:ind w:firstLine="709"/>
        <w:jc w:val="both"/>
        <w:rPr>
          <w:color w:val="auto"/>
        </w:rPr>
      </w:pPr>
      <w:r w:rsidRPr="00286437">
        <w:rPr>
          <w:color w:val="auto"/>
          <w:lang w:val="kk-KZ"/>
        </w:rPr>
        <w:t>С</w:t>
      </w:r>
      <w:r w:rsidR="00701415" w:rsidRPr="00286437">
        <w:rPr>
          <w:color w:val="auto"/>
        </w:rPr>
        <w:t xml:space="preserve">ӨЖ мақсаты: тақырып шеңберінде жоспарда көрсетілген сұрақтар бойынша негізделген ғылыми және тәжірибелік қорытындыларды шығару. </w:t>
      </w:r>
    </w:p>
    <w:p w:rsidR="00701415" w:rsidRPr="00286437" w:rsidRDefault="00EC15DE" w:rsidP="00C70429">
      <w:pPr>
        <w:pStyle w:val="Default"/>
        <w:ind w:firstLine="709"/>
        <w:jc w:val="both"/>
        <w:rPr>
          <w:color w:val="auto"/>
        </w:rPr>
      </w:pPr>
      <w:r w:rsidRPr="00286437">
        <w:rPr>
          <w:b/>
          <w:bCs/>
          <w:color w:val="auto"/>
          <w:lang w:val="kk-KZ"/>
        </w:rPr>
        <w:t>С</w:t>
      </w:r>
      <w:r w:rsidR="00701415" w:rsidRPr="00286437">
        <w:rPr>
          <w:b/>
          <w:bCs/>
          <w:color w:val="auto"/>
        </w:rPr>
        <w:t xml:space="preserve">ӨЖ нысанының түрлері </w:t>
      </w:r>
    </w:p>
    <w:p w:rsidR="00701415" w:rsidRPr="00286437" w:rsidRDefault="00701415" w:rsidP="00C70429">
      <w:pPr>
        <w:pStyle w:val="Default"/>
        <w:ind w:firstLine="709"/>
        <w:jc w:val="both"/>
        <w:rPr>
          <w:color w:val="auto"/>
        </w:rPr>
      </w:pPr>
      <w:r w:rsidRPr="00286437">
        <w:rPr>
          <w:b/>
          <w:bCs/>
          <w:i/>
          <w:iCs/>
          <w:color w:val="auto"/>
        </w:rPr>
        <w:t xml:space="preserve">1. Тақырып сұрағының презентациясы </w:t>
      </w:r>
      <w:r w:rsidRPr="00286437">
        <w:rPr>
          <w:color w:val="auto"/>
        </w:rPr>
        <w:t xml:space="preserve">– </w:t>
      </w:r>
      <w:r w:rsidR="00EC15DE" w:rsidRPr="00286437">
        <w:rPr>
          <w:color w:val="auto"/>
          <w:lang w:val="kk-KZ"/>
        </w:rPr>
        <w:t>студенттің</w:t>
      </w:r>
      <w:r w:rsidRPr="00286437">
        <w:rPr>
          <w:color w:val="auto"/>
        </w:rPr>
        <w:t xml:space="preserve"> үйде тыңғылықты дайындалып келуі(кестелерді, сызбанұсқаларды, оргтехникалар мен </w:t>
      </w:r>
      <w:proofErr w:type="gramStart"/>
      <w:r w:rsidRPr="00286437">
        <w:rPr>
          <w:color w:val="auto"/>
        </w:rPr>
        <w:t>бас</w:t>
      </w:r>
      <w:proofErr w:type="gramEnd"/>
      <w:r w:rsidRPr="00286437">
        <w:rPr>
          <w:color w:val="auto"/>
        </w:rPr>
        <w:t xml:space="preserve">қа да интерактивті әдістерді пайдалануы) </w:t>
      </w:r>
    </w:p>
    <w:p w:rsidR="00701415" w:rsidRPr="00286437" w:rsidRDefault="00701415" w:rsidP="00C70429">
      <w:pPr>
        <w:pStyle w:val="Default"/>
        <w:ind w:firstLine="709"/>
        <w:jc w:val="both"/>
        <w:rPr>
          <w:color w:val="auto"/>
        </w:rPr>
      </w:pPr>
      <w:r w:rsidRPr="00286437">
        <w:rPr>
          <w:b/>
          <w:bCs/>
          <w:i/>
          <w:iCs/>
          <w:color w:val="auto"/>
        </w:rPr>
        <w:t xml:space="preserve">2. Жеке жоба </w:t>
      </w:r>
      <w:r w:rsidRPr="00286437">
        <w:rPr>
          <w:color w:val="auto"/>
        </w:rPr>
        <w:t>– сабақ барысындағы оқытушының сұрағына жауап беру, арнайы білімді пайдаланып, өзінің логикалық тұ</w:t>
      </w:r>
      <w:proofErr w:type="gramStart"/>
      <w:r w:rsidRPr="00286437">
        <w:rPr>
          <w:color w:val="auto"/>
        </w:rPr>
        <w:t>р</w:t>
      </w:r>
      <w:proofErr w:type="gramEnd"/>
      <w:r w:rsidRPr="00286437">
        <w:rPr>
          <w:color w:val="auto"/>
        </w:rPr>
        <w:t xml:space="preserve">ғыдан көзқарасын негіздеу. </w:t>
      </w:r>
    </w:p>
    <w:p w:rsidR="00701415" w:rsidRPr="00286437" w:rsidRDefault="00701415" w:rsidP="00C70429">
      <w:pPr>
        <w:pStyle w:val="Default"/>
        <w:ind w:firstLine="709"/>
        <w:jc w:val="both"/>
        <w:rPr>
          <w:color w:val="auto"/>
        </w:rPr>
      </w:pPr>
      <w:r w:rsidRPr="00286437">
        <w:rPr>
          <w:color w:val="auto"/>
        </w:rPr>
        <w:t xml:space="preserve">3. </w:t>
      </w:r>
      <w:proofErr w:type="gramStart"/>
      <w:r w:rsidRPr="00286437">
        <w:rPr>
          <w:color w:val="auto"/>
        </w:rPr>
        <w:t>П</w:t>
      </w:r>
      <w:proofErr w:type="gramEnd"/>
      <w:r w:rsidRPr="00286437">
        <w:rPr>
          <w:color w:val="auto"/>
        </w:rPr>
        <w:t xml:space="preserve">ікірталастарға қатысу (іскерлік ойындар) – </w:t>
      </w:r>
      <w:r w:rsidR="00EC15DE" w:rsidRPr="00286437">
        <w:rPr>
          <w:color w:val="auto"/>
          <w:lang w:val="kk-KZ"/>
        </w:rPr>
        <w:t>студентке</w:t>
      </w:r>
      <w:r w:rsidRPr="00286437">
        <w:rPr>
          <w:color w:val="auto"/>
        </w:rPr>
        <w:t xml:space="preserve"> қойылған тапсырма бойынша пікірталастық негіздегі , авторлық позициямен қайнар көздерді меңгеру түріндегі белсенді іс-әрекеті. </w:t>
      </w:r>
    </w:p>
    <w:p w:rsidR="00701415" w:rsidRPr="00286437" w:rsidRDefault="00701415" w:rsidP="00C70429">
      <w:pPr>
        <w:pStyle w:val="Default"/>
        <w:ind w:firstLine="709"/>
        <w:jc w:val="both"/>
        <w:rPr>
          <w:color w:val="auto"/>
        </w:rPr>
      </w:pPr>
      <w:r w:rsidRPr="00286437">
        <w:rPr>
          <w:b/>
          <w:bCs/>
          <w:i/>
          <w:iCs/>
          <w:color w:val="auto"/>
        </w:rPr>
        <w:t xml:space="preserve">4. Топтық жоба </w:t>
      </w:r>
      <w:r w:rsidRPr="00286437">
        <w:rPr>
          <w:color w:val="auto"/>
        </w:rPr>
        <w:t xml:space="preserve">– қойылған мәселені талдау бойынша </w:t>
      </w:r>
      <w:r w:rsidR="00EC15DE" w:rsidRPr="00286437">
        <w:rPr>
          <w:color w:val="auto"/>
          <w:lang w:val="kk-KZ"/>
        </w:rPr>
        <w:t>студенттің</w:t>
      </w:r>
      <w:r w:rsidRPr="00286437">
        <w:rPr>
          <w:color w:val="auto"/>
        </w:rPr>
        <w:t xml:space="preserve"> кең және терең қызығушылығын көрсеті</w:t>
      </w:r>
      <w:proofErr w:type="gramStart"/>
      <w:r w:rsidRPr="00286437">
        <w:rPr>
          <w:color w:val="auto"/>
        </w:rPr>
        <w:t>п</w:t>
      </w:r>
      <w:proofErr w:type="gramEnd"/>
      <w:r w:rsidRPr="00286437">
        <w:rPr>
          <w:color w:val="auto"/>
        </w:rPr>
        <w:t xml:space="preserve">, танытуы. </w:t>
      </w:r>
    </w:p>
    <w:p w:rsidR="00701415" w:rsidRPr="00286437" w:rsidRDefault="00701415" w:rsidP="00C70429">
      <w:pPr>
        <w:pStyle w:val="Default"/>
        <w:ind w:firstLine="709"/>
        <w:jc w:val="both"/>
        <w:rPr>
          <w:color w:val="auto"/>
        </w:rPr>
      </w:pPr>
      <w:r w:rsidRPr="00286437">
        <w:rPr>
          <w:b/>
          <w:bCs/>
          <w:i/>
          <w:iCs/>
          <w:color w:val="auto"/>
        </w:rPr>
        <w:t xml:space="preserve">5. Эссе </w:t>
      </w:r>
      <w:r w:rsidRPr="00286437">
        <w:rPr>
          <w:color w:val="auto"/>
        </w:rPr>
        <w:t xml:space="preserve">– </w:t>
      </w:r>
      <w:r w:rsidR="00EC15DE" w:rsidRPr="00286437">
        <w:rPr>
          <w:color w:val="auto"/>
          <w:lang w:val="kk-KZ"/>
        </w:rPr>
        <w:t>стденттің</w:t>
      </w:r>
      <w:r w:rsidRPr="00286437">
        <w:rPr>
          <w:color w:val="auto"/>
        </w:rPr>
        <w:t xml:space="preserve"> жіберілген тақырыптар бойынша өз бетінше мазмұндамасын жеткізуі(жазбаша) </w:t>
      </w:r>
    </w:p>
    <w:p w:rsidR="00701415" w:rsidRPr="00286437" w:rsidRDefault="00701415" w:rsidP="00C70429">
      <w:pPr>
        <w:pStyle w:val="Default"/>
        <w:ind w:firstLine="709"/>
        <w:jc w:val="both"/>
        <w:rPr>
          <w:color w:val="auto"/>
          <w:lang w:val="kk-KZ"/>
        </w:rPr>
      </w:pPr>
      <w:r w:rsidRPr="00286437">
        <w:rPr>
          <w:b/>
          <w:bCs/>
          <w:i/>
          <w:iCs/>
          <w:color w:val="auto"/>
        </w:rPr>
        <w:t xml:space="preserve">6. Шығарма </w:t>
      </w:r>
      <w:r w:rsidRPr="00286437">
        <w:rPr>
          <w:color w:val="auto"/>
        </w:rPr>
        <w:t>– аудиториялық шектеулі уақыт жағдайында зерттелі</w:t>
      </w:r>
      <w:proofErr w:type="gramStart"/>
      <w:r w:rsidRPr="00286437">
        <w:rPr>
          <w:color w:val="auto"/>
        </w:rPr>
        <w:t>п</w:t>
      </w:r>
      <w:proofErr w:type="gramEnd"/>
      <w:r w:rsidRPr="00286437">
        <w:rPr>
          <w:color w:val="auto"/>
        </w:rPr>
        <w:t xml:space="preserve"> отырған тақырып немесе тақырып циклы бойынша өзіндік, жазбаша шығармашылық материал. </w:t>
      </w:r>
    </w:p>
    <w:p w:rsidR="00701415" w:rsidRPr="00286437" w:rsidRDefault="00EC15DE" w:rsidP="00C70429">
      <w:pPr>
        <w:pStyle w:val="Default"/>
        <w:ind w:firstLine="709"/>
        <w:jc w:val="both"/>
        <w:rPr>
          <w:color w:val="auto"/>
          <w:lang w:val="kk-KZ"/>
        </w:rPr>
      </w:pPr>
      <w:r w:rsidRPr="00286437">
        <w:rPr>
          <w:color w:val="auto"/>
          <w:lang w:val="kk-KZ"/>
        </w:rPr>
        <w:t>С</w:t>
      </w:r>
      <w:r w:rsidR="00701415" w:rsidRPr="00286437">
        <w:rPr>
          <w:color w:val="auto"/>
          <w:lang w:val="kk-KZ"/>
        </w:rPr>
        <w:t xml:space="preserve">ӨЖ жазбаша нысанда, тақырыпты ашып, негіздеп жазу түрінде тапсырылады және </w:t>
      </w:r>
      <w:r w:rsidRPr="00286437">
        <w:rPr>
          <w:color w:val="auto"/>
          <w:lang w:val="kk-KZ"/>
        </w:rPr>
        <w:t>студент</w:t>
      </w:r>
      <w:r w:rsidR="00701415" w:rsidRPr="00286437">
        <w:rPr>
          <w:color w:val="auto"/>
          <w:lang w:val="kk-KZ"/>
        </w:rPr>
        <w:t xml:space="preserve"> тарапынан қорғалады, бұл жайында тапсырма бөлімінде айтылған. </w:t>
      </w:r>
    </w:p>
    <w:p w:rsidR="00701415" w:rsidRPr="00286437" w:rsidRDefault="00EC15DE" w:rsidP="00C70429">
      <w:pPr>
        <w:pStyle w:val="Default"/>
        <w:ind w:firstLine="709"/>
        <w:jc w:val="both"/>
        <w:rPr>
          <w:color w:val="auto"/>
          <w:lang w:val="kk-KZ"/>
        </w:rPr>
      </w:pPr>
      <w:r w:rsidRPr="00286437">
        <w:rPr>
          <w:color w:val="auto"/>
          <w:lang w:val="kk-KZ"/>
        </w:rPr>
        <w:t>С</w:t>
      </w:r>
      <w:r w:rsidR="00701415" w:rsidRPr="00286437">
        <w:rPr>
          <w:color w:val="auto"/>
          <w:lang w:val="kk-KZ"/>
        </w:rPr>
        <w:t>ӨЖ тақырыптары төменде белгіленген тақырыптардың алғашқы үшеуі жетінші аптаға дейін оқытушының офис уақыттарында тапсырылады, ал кейінгі екеуі, яғни 4-5 тақырыптар он үшіні аптаға дейін тапсырылады. Кешіктірілген жұмыстар қабылданбайды. Силлабуста көрсетіл</w:t>
      </w:r>
      <w:r w:rsidR="008930D9" w:rsidRPr="00286437">
        <w:rPr>
          <w:color w:val="auto"/>
          <w:lang w:val="kk-KZ"/>
        </w:rPr>
        <w:t>ген мерзімнен кейін даярланған С</w:t>
      </w:r>
      <w:r w:rsidR="00701415" w:rsidRPr="00286437">
        <w:rPr>
          <w:color w:val="auto"/>
          <w:lang w:val="kk-KZ"/>
        </w:rPr>
        <w:t xml:space="preserve">ӨЖ қаралмайды. </w:t>
      </w:r>
    </w:p>
    <w:p w:rsidR="00701415" w:rsidRPr="00286437" w:rsidRDefault="00701415" w:rsidP="00C70429">
      <w:pPr>
        <w:pStyle w:val="Default"/>
        <w:ind w:firstLine="709"/>
        <w:jc w:val="both"/>
        <w:rPr>
          <w:color w:val="auto"/>
          <w:lang w:val="kk-KZ"/>
        </w:rPr>
      </w:pPr>
      <w:r w:rsidRPr="00286437">
        <w:rPr>
          <w:b/>
          <w:bCs/>
          <w:i/>
          <w:iCs/>
          <w:color w:val="auto"/>
          <w:lang w:val="kk-KZ"/>
        </w:rPr>
        <w:t xml:space="preserve">Реферат. </w:t>
      </w:r>
      <w:r w:rsidR="008930D9" w:rsidRPr="00286437">
        <w:rPr>
          <w:color w:val="auto"/>
          <w:lang w:val="kk-KZ"/>
        </w:rPr>
        <w:t>Студентте</w:t>
      </w:r>
      <w:r w:rsidRPr="00286437">
        <w:rPr>
          <w:color w:val="auto"/>
          <w:lang w:val="kk-KZ"/>
        </w:rPr>
        <w:t xml:space="preserve"> бір тақырыпты таңдау құқығы бар, осы тақырып бойынша ол материалдарды жинап, қорғау үшін реферат әзірлеу тиіс. Рефераттардың қорғалуы оқытушымен тағайындалған мерзімде өткізіледі (сабақ кестесіне сәйкес). Рефераттарды дайындау және рәсімдеу бойынша нұсқаулар Рефератты жазғанда осындай жағдайларға назар аударылады: Реферат ғылыми әдебиеттерде, сондай-ақ басқа ақпарат көздерінде (интернет, газеттер мен журналдар және т.б.) белгілі өзекті тақырып бойынша жарияланған </w:t>
      </w:r>
      <w:r w:rsidRPr="00286437">
        <w:rPr>
          <w:color w:val="auto"/>
          <w:lang w:val="kk-KZ"/>
        </w:rPr>
        <w:lastRenderedPageBreak/>
        <w:t xml:space="preserve">концепциялардың айқындалуы болып табылады. Рефератта ешқандай жаңалықтың элементтері болуға тиісті емес, бұл жерде бірнеше қайнар көздерінде көрініс тапқан берілген тақырыптағы негізгі идеяларды сауатты айтып беру және оларды әр түрлі көзқарастар бойынша топтастыру жеткілікті болып табылады. Рефераттың көлемі 5-тен кем емес және 15 баспа беттен артық емес болады. Рефератты Word 6,0 немесе 7,0 (Windows'2000) редакторы пішінде теру керек, бет үлгісі – А4; қаріп (шрифт) түрі – Times New Roman (KZ Times New Roman), қаріп (шрифт) өлшемі – 14. Мәтінде артық, тақырыптан басқа жаққа алып кететін, керегі жоқ мәліметтер болмау тиіс. Реферат мазмұнының берілген тақырыпқа сәйкестілігі бағалаудың маңызды критериі болып саналады. Сондықтан рефераттың бас мақсаты ақпарат көздерін толық пайдаланып, авторлардың пікірлерін дұрыс түсіну және жұмыста оларды өзгертпей көрсете білу. Рефераттың құрылымы қойылған міндеттемелерге байланысты. Реферат титулдық беттен басталады. Одан кейін мазмұны көрсетіледі. Мазмұны рефераттың жоспары болып табылады, бұл жерде әр бөлімнің қасында тиісті беттердің нөмірі көрсетіледі. Рефераттың мәтіні үш бөлімге бөлінеді, яғни кіріспе, негізгі бөлім және қорытынды. Кіріспеде тақырыптың өзектілігі негізделеді, сонымен бірге негізгі мәселелер, жұмыстың мақсаты мен міндеттері, пайдаланған қайнар көздері сипатталады. Жұмыстың негізгі бөлімі реферат логикалық қатарының басты элементі болып табылады. Ол бірнеше тараудан немесе біртұтас мәтіннен тұрады. Негізгі бөлімде кезегімен, тараулар арасындағы логикалық байланыстың сақталынуымен кіріспеде қойылған мәселесі сипатталады, осы сұрақ бойынша алуан пікірлер көрсетіледі, авторлық көзқарасы негізделеді. Қажет болған жағдайда рефераттың мәтіні суреттер, кестелер мен сызбалармен толықтырылады. Жұмыстың қорытындысында зерттеу жұмысының теориялық мәселелеріне қатысты басты-басты қол жеткен тұжырымдары көрініс табады. Рефераттын соңында библиографиялық тізімі яғни пайдаланылған әдебиеттер мен басқа қайнар көздерінен тізімі көрсетіледі. Рефераттың рәсімделенуі де жұмыстың маңызды аспектісі болып табылады, себебі рефераттың дұрыс рәсімделгені қорытынды бағаға ықпал етеді. Өзекті, қызықты жазылған рефераттың құнтсыз рәсімделуі бағаны төмендетуге негіз бола алады. </w:t>
      </w:r>
    </w:p>
    <w:p w:rsidR="00701415" w:rsidRPr="00286437" w:rsidRDefault="00701415" w:rsidP="00C70429">
      <w:pPr>
        <w:pStyle w:val="Default"/>
        <w:ind w:firstLine="709"/>
        <w:jc w:val="both"/>
        <w:rPr>
          <w:color w:val="auto"/>
          <w:lang w:val="kk-KZ"/>
        </w:rPr>
      </w:pPr>
      <w:r w:rsidRPr="00286437">
        <w:rPr>
          <w:b/>
          <w:bCs/>
          <w:i/>
          <w:iCs/>
          <w:color w:val="auto"/>
          <w:lang w:val="kk-KZ"/>
        </w:rPr>
        <w:t>2. Жазбаша жұмыс</w:t>
      </w:r>
      <w:r w:rsidRPr="00286437">
        <w:rPr>
          <w:color w:val="auto"/>
          <w:lang w:val="kk-KZ"/>
        </w:rPr>
        <w:t xml:space="preserve">. Белгілі бір тақырып немесе бірнеше тақырып, сондай-ақ бүкіл курс бойынша әзірленген сұрақтарға жауап беруге дайындалу. </w:t>
      </w:r>
    </w:p>
    <w:p w:rsidR="00701415" w:rsidRPr="00286437" w:rsidRDefault="00701415" w:rsidP="00C70429">
      <w:pPr>
        <w:pStyle w:val="Default"/>
        <w:ind w:firstLine="709"/>
        <w:jc w:val="both"/>
        <w:rPr>
          <w:color w:val="auto"/>
          <w:lang w:val="kk-KZ"/>
        </w:rPr>
      </w:pPr>
      <w:r w:rsidRPr="00286437">
        <w:rPr>
          <w:b/>
          <w:bCs/>
          <w:i/>
          <w:iCs/>
          <w:color w:val="auto"/>
          <w:lang w:val="kk-KZ"/>
        </w:rPr>
        <w:t xml:space="preserve">3. Логикалық тапсырмалар: </w:t>
      </w:r>
      <w:r w:rsidR="008930D9" w:rsidRPr="00286437">
        <w:rPr>
          <w:color w:val="auto"/>
          <w:lang w:val="kk-KZ"/>
        </w:rPr>
        <w:t>студенттерге</w:t>
      </w:r>
      <w:r w:rsidRPr="00286437">
        <w:rPr>
          <w:color w:val="auto"/>
          <w:lang w:val="kk-KZ"/>
        </w:rPr>
        <w:t xml:space="preserve"> курсының әр тақырыптары бойынша логикалық тапсырмалар ұсынылады. Тапсырмалар ұсынылған әдебиеттердің негізінде жазбаша нысанда орындалады. </w:t>
      </w:r>
    </w:p>
    <w:p w:rsidR="00AA08EE" w:rsidRPr="00C35257" w:rsidRDefault="00701415" w:rsidP="00C73451">
      <w:pPr>
        <w:pStyle w:val="Default"/>
        <w:ind w:firstLine="709"/>
        <w:jc w:val="both"/>
        <w:rPr>
          <w:lang w:val="kk-KZ"/>
        </w:rPr>
      </w:pPr>
      <w:r w:rsidRPr="00286437">
        <w:rPr>
          <w:b/>
          <w:bCs/>
          <w:i/>
          <w:iCs/>
          <w:color w:val="auto"/>
          <w:lang w:val="kk-KZ"/>
        </w:rPr>
        <w:t xml:space="preserve">4. Баяндама. Баяндаманы әзірлеу жоспары: </w:t>
      </w:r>
      <w:r w:rsidRPr="00286437">
        <w:rPr>
          <w:color w:val="auto"/>
          <w:lang w:val="kk-KZ"/>
        </w:rPr>
        <w:t xml:space="preserve">– оқытушымен бірге тақырыпты таңдау; – базалық оқулық пен оқу-әдістемелік құралы бойынша тақырыпты зерттеу; – баяндаманың негізгі идеяларын айқындау; – ұсынылған әдебиетпен танысу; – баяндаманың жоспарын құру; – тақырып бойынша негізгі ұғымдарымен сөздіктер мен анықтамалықтардың көмегімен танысу; – баяндаманың тезистерін әзірлеу; – мысалдар </w:t>
      </w:r>
      <w:r w:rsidRPr="00286437">
        <w:rPr>
          <w:lang w:val="kk-KZ"/>
        </w:rPr>
        <w:t>мен иллюстрацияларды табу, көптеген тақырыптар бойынша Power Point бағдарламасында орындалған презентацияны көрсету баяндаманы жақсы әшекейлейді; – баяндаманың мәтінің дайындау. Баяндаманың ұсынылатын ұзақтығы – 10 мин. Баяндаушының сөздерінен кейін аудиторияның сұрақтарына жауап беру және оқытушының тұжырмдамасы үшін уақыт қалдырылады. Жариялы баяндаманың құрылымы. Классикалық риторикада ауызша баяндаманың үш бөлімнен тұратын құрылымы қалыптасқан: кіріспе, негізгі бөлім, қорытынды. Кіріспе талқыланатын тақырыпқа тыңдаушылардың назарын аудару тәсілі. Әдеттей кіріспе баяндама уақытының сегізден бір бөлігін алады. Негізгі бөлімінде тақырып толығымен ашылып, тиісті мәліметтер және дәлелдер келтіріледі. Негізгі бөлімінде жиі жіберілетін қателіктерге жатады: – тақырыптың шегінен шығып кету; – нақты жоспардың жоқтығы; – бір сұрақтан басқа сұраққа секіріп кету. Қорытынды қысқаша және анық болуға тиіс</w:t>
      </w:r>
      <w:r w:rsidR="00A967C6" w:rsidRPr="00286437">
        <w:rPr>
          <w:lang w:val="kk-KZ"/>
        </w:rPr>
        <w:t>[6,7].</w:t>
      </w:r>
    </w:p>
    <w:p w:rsidR="008C4B65" w:rsidRDefault="008C4B65" w:rsidP="00AA08EE">
      <w:pPr>
        <w:ind w:firstLine="709"/>
        <w:jc w:val="both"/>
        <w:outlineLvl w:val="0"/>
        <w:rPr>
          <w:b/>
          <w:lang w:val="kk-KZ"/>
        </w:rPr>
      </w:pPr>
    </w:p>
    <w:p w:rsidR="008C4B65" w:rsidRDefault="008C4B65" w:rsidP="00AA08EE">
      <w:pPr>
        <w:ind w:firstLine="709"/>
        <w:jc w:val="both"/>
        <w:outlineLvl w:val="0"/>
        <w:rPr>
          <w:b/>
          <w:lang w:val="kk-KZ"/>
        </w:rPr>
      </w:pPr>
    </w:p>
    <w:p w:rsidR="008C4B65" w:rsidRDefault="008C4B65" w:rsidP="00AA08EE">
      <w:pPr>
        <w:ind w:firstLine="709"/>
        <w:jc w:val="both"/>
        <w:outlineLvl w:val="0"/>
        <w:rPr>
          <w:b/>
          <w:lang w:val="kk-KZ"/>
        </w:rPr>
      </w:pPr>
    </w:p>
    <w:p w:rsidR="005651ED" w:rsidRPr="00455FAD" w:rsidRDefault="005651ED" w:rsidP="00AA08EE">
      <w:pPr>
        <w:ind w:firstLine="709"/>
        <w:jc w:val="both"/>
        <w:outlineLvl w:val="0"/>
        <w:rPr>
          <w:b/>
          <w:lang w:val="kk-KZ"/>
        </w:rPr>
      </w:pPr>
      <w:r w:rsidRPr="00286437">
        <w:rPr>
          <w:b/>
          <w:lang w:val="kk-KZ"/>
        </w:rPr>
        <w:lastRenderedPageBreak/>
        <w:t>Теориялық материал бойынша аралық бақылау</w:t>
      </w:r>
    </w:p>
    <w:p w:rsidR="005651ED" w:rsidRPr="00286437" w:rsidRDefault="005651ED" w:rsidP="00C70429">
      <w:pPr>
        <w:ind w:firstLine="709"/>
        <w:jc w:val="both"/>
        <w:rPr>
          <w:lang w:val="kk-KZ"/>
        </w:rPr>
      </w:pPr>
      <w:r w:rsidRPr="00286437">
        <w:rPr>
          <w:lang w:val="kk-KZ"/>
        </w:rPr>
        <w:t xml:space="preserve">Тек емтихан бойынша курс материалын қорытындылау </w:t>
      </w:r>
      <w:r w:rsidR="00B61684" w:rsidRPr="00286437">
        <w:rPr>
          <w:lang w:val="kk-KZ"/>
        </w:rPr>
        <w:t>магистранттардың</w:t>
      </w:r>
      <w:r w:rsidRPr="00286437">
        <w:rPr>
          <w:lang w:val="kk-KZ"/>
        </w:rPr>
        <w:t xml:space="preserve"> ол материалды толық меңгеруін қамтамасыз ете алмайды. Дер кезінде сәйкес шаралар ұсына алу үшін семестр бойынша тағы аралық бақылау қажет. </w:t>
      </w:r>
    </w:p>
    <w:p w:rsidR="005651ED" w:rsidRPr="00286437" w:rsidRDefault="005651ED" w:rsidP="00C70429">
      <w:pPr>
        <w:ind w:firstLine="709"/>
        <w:jc w:val="both"/>
        <w:rPr>
          <w:lang w:val="kk-KZ"/>
        </w:rPr>
      </w:pPr>
      <w:r w:rsidRPr="00286437">
        <w:rPr>
          <w:lang w:val="kk-KZ"/>
        </w:rPr>
        <w:t xml:space="preserve">Әрбір дәріс үлкен тақырыптың бір бөлігі болып табылады. Сондықтан барлық тақырып материалы оқылып болмай тұрып немесе тіптен курс бөлімі оқылып бітпей тұрып, </w:t>
      </w:r>
      <w:r w:rsidR="00554BAD" w:rsidRPr="00286437">
        <w:rPr>
          <w:lang w:val="kk-KZ"/>
        </w:rPr>
        <w:t>студенттерден</w:t>
      </w:r>
      <w:r w:rsidRPr="00286437">
        <w:rPr>
          <w:lang w:val="kk-KZ"/>
        </w:rPr>
        <w:t xml:space="preserve"> бөлек бір дәрістің мағынасын толық түсінулерін талап ете алмаймыз. Ал, бұл қорытынды бақылау жасау үшін </w:t>
      </w:r>
      <w:r w:rsidR="00554BAD" w:rsidRPr="00286437">
        <w:rPr>
          <w:lang w:val="kk-KZ"/>
        </w:rPr>
        <w:t>студенттер</w:t>
      </w:r>
      <w:r w:rsidRPr="00286437">
        <w:rPr>
          <w:lang w:val="kk-KZ"/>
        </w:rPr>
        <w:t xml:space="preserve"> белгілі бір білім қорын жинаулары қажет екендігін білдіреді. Семестрлік курсты қисынды түрде бірнеше бөлікке бөлуге болады, яғни бұл бөлімдердің келесісіне өту үшін студент біткен бөлімді терең түсініп қалу керек. Осы аралықта </w:t>
      </w:r>
      <w:r w:rsidR="00511DA1" w:rsidRPr="00286437">
        <w:rPr>
          <w:lang w:val="kk-KZ"/>
        </w:rPr>
        <w:t>студент</w:t>
      </w:r>
      <w:r w:rsidRPr="00286437">
        <w:rPr>
          <w:lang w:val="kk-KZ"/>
        </w:rPr>
        <w:t>білімін тексеру бақылауы жүргізілуі керек.</w:t>
      </w:r>
    </w:p>
    <w:p w:rsidR="005651ED" w:rsidRPr="00286437" w:rsidRDefault="005651ED" w:rsidP="00C70429">
      <w:pPr>
        <w:ind w:firstLine="709"/>
        <w:jc w:val="both"/>
        <w:rPr>
          <w:lang w:val="kk-KZ"/>
        </w:rPr>
      </w:pPr>
      <w:r w:rsidRPr="00286437">
        <w:rPr>
          <w:lang w:val="kk-KZ"/>
        </w:rPr>
        <w:t xml:space="preserve">Мұндай бақылау екі мақсатты көздейді: біріншіден, </w:t>
      </w:r>
      <w:r w:rsidR="00511DA1" w:rsidRPr="00286437">
        <w:rPr>
          <w:lang w:val="kk-KZ"/>
        </w:rPr>
        <w:t>студенттерің</w:t>
      </w:r>
      <w:r w:rsidRPr="00286437">
        <w:rPr>
          <w:lang w:val="kk-KZ"/>
        </w:rPr>
        <w:t xml:space="preserve">ағымдағы сабақтарға дайындығына қарағаннан көрі курстың бір бөлігін тереңірек ұғынуына бағыттайды; екіншіден, өткен тақырыптың нәтижесін шығару, тағы да басқа қиын және маңызды жерлерін талқылау, әр түрлі сұрақтардың қисынды байланысын қадағалау және т.б. Жұмыстың осы түрі арқылы біз бақылаудың мүмкін боларлық формасын қарастырып, қосымша бірнеше кеңес береміз. </w:t>
      </w:r>
    </w:p>
    <w:p w:rsidR="005651ED" w:rsidRPr="00286437" w:rsidRDefault="005651ED" w:rsidP="00C70429">
      <w:pPr>
        <w:ind w:firstLine="709"/>
        <w:jc w:val="both"/>
        <w:rPr>
          <w:lang w:val="kk-KZ"/>
        </w:rPr>
      </w:pPr>
      <w:r w:rsidRPr="00286437">
        <w:rPr>
          <w:lang w:val="kk-KZ"/>
        </w:rPr>
        <w:t xml:space="preserve">Дәріс кезінде міндетті түрде топ </w:t>
      </w:r>
      <w:r w:rsidR="00E72393" w:rsidRPr="00286437">
        <w:rPr>
          <w:lang w:val="kk-KZ"/>
        </w:rPr>
        <w:t>студенттердің</w:t>
      </w:r>
      <w:r w:rsidRPr="00286437">
        <w:rPr>
          <w:lang w:val="kk-KZ"/>
        </w:rPr>
        <w:t xml:space="preserve"> тізімі қажет. Мұнда сабаққа қатысуы белгіленеді, бақылау нәтижелері көрсетіледі, студентке қандай кеңестер бергеніңіз, оған қоятын қандай шағымыңыз бар, студент сізден қандай көмек алады және т.б. Сол дәптерге ассистенттерден түскен мағлұматтарды да енгізген жөн. Емтиханда ағымдағы бақылау нәтижелерін ескеру қажет, семестр басында бұл туралы студенттерге ескерту қажет</w:t>
      </w:r>
      <w:r w:rsidRPr="00286437">
        <w:rPr>
          <w:noProof/>
          <w:lang w:val="kk-KZ"/>
        </w:rPr>
        <w:t>[</w:t>
      </w:r>
      <w:r w:rsidR="00B61684" w:rsidRPr="00286437">
        <w:rPr>
          <w:noProof/>
          <w:lang w:val="kk-KZ"/>
        </w:rPr>
        <w:t>7</w:t>
      </w:r>
      <w:r w:rsidRPr="00286437">
        <w:rPr>
          <w:noProof/>
          <w:lang w:val="kk-KZ"/>
        </w:rPr>
        <w:t>].</w:t>
      </w:r>
    </w:p>
    <w:p w:rsidR="005651ED" w:rsidRPr="00286437" w:rsidRDefault="005651ED" w:rsidP="00C70429">
      <w:pPr>
        <w:ind w:firstLine="709"/>
        <w:jc w:val="both"/>
        <w:rPr>
          <w:lang w:val="kk-KZ"/>
        </w:rPr>
      </w:pPr>
      <w:r w:rsidRPr="00286437">
        <w:rPr>
          <w:i/>
          <w:lang w:val="kk-KZ"/>
        </w:rPr>
        <w:t>Жазбаша жұмыс</w:t>
      </w:r>
      <w:r w:rsidRPr="00286437">
        <w:rPr>
          <w:lang w:val="kk-KZ"/>
        </w:rPr>
        <w:t xml:space="preserve">. Бұл бақылау жұмысы мынадай қасиеттермен тиімді: бірден </w:t>
      </w:r>
      <w:r w:rsidR="00B61684" w:rsidRPr="00286437">
        <w:rPr>
          <w:lang w:val="kk-KZ"/>
        </w:rPr>
        <w:t>магистранттарды</w:t>
      </w:r>
      <w:r w:rsidRPr="00286437">
        <w:rPr>
          <w:lang w:val="kk-KZ"/>
        </w:rPr>
        <w:t xml:space="preserve"> қамтуға болады, барлық </w:t>
      </w:r>
      <w:r w:rsidR="00B61684" w:rsidRPr="00286437">
        <w:rPr>
          <w:lang w:val="kk-KZ"/>
        </w:rPr>
        <w:t xml:space="preserve">магистранттар </w:t>
      </w:r>
      <w:r w:rsidRPr="00286437">
        <w:rPr>
          <w:lang w:val="kk-KZ"/>
        </w:rPr>
        <w:t xml:space="preserve">бірдей жағдайда, бірдей уақытта жұмыс істеу мүмкіндіктеріне ие. Жазбаша жауаптар оқытушыға </w:t>
      </w:r>
      <w:r w:rsidR="00B61684" w:rsidRPr="00286437">
        <w:rPr>
          <w:lang w:val="kk-KZ"/>
        </w:rPr>
        <w:t>магистранттардың</w:t>
      </w:r>
      <w:r w:rsidRPr="00286437">
        <w:rPr>
          <w:lang w:val="kk-KZ"/>
        </w:rPr>
        <w:t xml:space="preserve"> жұмыстарын салыстыруға, кемшіліктерін анықтауға мүмкіндік береді. Оқытушы бақылау жұмысын тексеру барысында </w:t>
      </w:r>
      <w:r w:rsidR="00B61684" w:rsidRPr="00286437">
        <w:rPr>
          <w:lang w:val="kk-KZ"/>
        </w:rPr>
        <w:t>магистрант</w:t>
      </w:r>
      <w:r w:rsidRPr="00286437">
        <w:rPr>
          <w:lang w:val="kk-KZ"/>
        </w:rPr>
        <w:t xml:space="preserve"> біліміндегі  осал тұстарды анықтап және оған білімін жетілдіру үшін қай бағытта жұмыс істеу керектігіне кеңес береді. Бұл жұмыс міндетті түрде жүргізілуі тиіс. Талқыланбаған жұмысқа баға (егер де ол әрине бестік болмаса) қоюға болмайды. Егер де жұмыс өте нешер болса, </w:t>
      </w:r>
      <w:r w:rsidR="00B61684" w:rsidRPr="00286437">
        <w:rPr>
          <w:lang w:val="kk-KZ"/>
        </w:rPr>
        <w:t>магистранттарды</w:t>
      </w:r>
      <w:r w:rsidRPr="00286437">
        <w:rPr>
          <w:lang w:val="kk-KZ"/>
        </w:rPr>
        <w:t xml:space="preserve"> қосымша даярлыққа шақырып, содан кейін ғана бақылау жұмысын қайта тапсыруға кеңес беріледі. </w:t>
      </w:r>
    </w:p>
    <w:p w:rsidR="005651ED" w:rsidRPr="00286437" w:rsidRDefault="005651ED" w:rsidP="00C70429">
      <w:pPr>
        <w:ind w:firstLine="709"/>
        <w:jc w:val="both"/>
        <w:rPr>
          <w:lang w:val="kk-KZ"/>
        </w:rPr>
      </w:pPr>
      <w:r w:rsidRPr="00286437">
        <w:rPr>
          <w:lang w:val="kk-KZ"/>
        </w:rPr>
        <w:t xml:space="preserve">Жазбаша жұмыста сұрақтар әр түрлі қойылуы мүмкін. Тікелей сұрақтарға жауаптар: қандай да бір құбылысты мазмұндап, қандай – да бір формуланы алып, қандай да бір принципті қалыптастырыңдар – егер де сіз жұмысты қанағаттанғысыз ұйымдастырсаңыз, онда </w:t>
      </w:r>
      <w:r w:rsidR="00B61684" w:rsidRPr="00286437">
        <w:rPr>
          <w:lang w:val="kk-KZ"/>
        </w:rPr>
        <w:t>магистрант</w:t>
      </w:r>
      <w:r w:rsidRPr="00286437">
        <w:rPr>
          <w:lang w:val="kk-KZ"/>
        </w:rPr>
        <w:t xml:space="preserve"> материалды түсінбей, жай ғана жаттап алуы мүмкін. Мысалы, «Мынадай заңның қорытынды принципін түсіндіріп беріңіз» деген сияқты сұрақтарға жауап беруін талап еткен әлдеқайда қызықты болар еді, егер де </w:t>
      </w:r>
      <w:r w:rsidR="000A4409" w:rsidRPr="00286437">
        <w:rPr>
          <w:lang w:val="kk-KZ"/>
        </w:rPr>
        <w:t>студент</w:t>
      </w:r>
      <w:r w:rsidRPr="00286437">
        <w:rPr>
          <w:lang w:val="kk-KZ"/>
        </w:rPr>
        <w:t xml:space="preserve"> математикалық қорытындыны ауызша түсіндіріп бере алмаса, онда тапсырма орындалмаған болып есептеліп немесе бағасы төмендетіледі. Есеп түрінде сұрақтар беруге болады, мұнда оның шешімі үшін айтарлықтай жұмыс істемей-ақ, тек қана теориясын түсінуі жеткілікті. Мысалы, «Мынадай оқиға кезінде қандай сақталу заңдары орындалады (айталық, орталық өріс нүктесі үшін)?».</w:t>
      </w:r>
    </w:p>
    <w:p w:rsidR="005651ED" w:rsidRPr="00286437" w:rsidRDefault="005651ED" w:rsidP="00C70429">
      <w:pPr>
        <w:ind w:firstLine="709"/>
        <w:jc w:val="both"/>
        <w:rPr>
          <w:lang w:val="kk-KZ"/>
        </w:rPr>
      </w:pPr>
      <w:r w:rsidRPr="00286437">
        <w:rPr>
          <w:lang w:val="kk-KZ"/>
        </w:rPr>
        <w:t xml:space="preserve">Дәріс сағаты кезінде, семинар сабақта немесе сабақ кестесінен тыс мезгілде жазбаша жұмысты орындауға болады. Әдетте жазбаша жұмысқа бірнеше сұрақтар нұсқасын беруге болады.  Мынадай тәсілді пайдалануға болады: бірінші нұсқаны фамилиясы А-дан Г-ға дейін </w:t>
      </w:r>
      <w:r w:rsidR="00F77755" w:rsidRPr="00286437">
        <w:rPr>
          <w:lang w:val="kk-KZ"/>
        </w:rPr>
        <w:t>студенттердің</w:t>
      </w:r>
      <w:r w:rsidRPr="00286437">
        <w:rPr>
          <w:lang w:val="kk-KZ"/>
        </w:rPr>
        <w:t xml:space="preserve">, екінші нұсқаны Д-дан Ж-ға дейінгі </w:t>
      </w:r>
      <w:r w:rsidR="00F77755" w:rsidRPr="00286437">
        <w:rPr>
          <w:lang w:val="kk-KZ"/>
        </w:rPr>
        <w:t xml:space="preserve">студенттерді </w:t>
      </w:r>
      <w:r w:rsidRPr="00286437">
        <w:rPr>
          <w:lang w:val="kk-KZ"/>
        </w:rPr>
        <w:t xml:space="preserve"> жазатындығын хабарлау керек және т.с.с. Әрине, бір топтың «әріптері» қатар түскенімен, мұндай жағдай жиі орын алмайды. Келесі жолы дайындау тәртібін өзгертуге болады. </w:t>
      </w:r>
    </w:p>
    <w:p w:rsidR="005651ED" w:rsidRPr="00286437" w:rsidRDefault="005651ED" w:rsidP="00C70429">
      <w:pPr>
        <w:ind w:firstLine="709"/>
        <w:jc w:val="both"/>
        <w:rPr>
          <w:lang w:val="kk-KZ"/>
        </w:rPr>
      </w:pPr>
      <w:r w:rsidRPr="00286437">
        <w:rPr>
          <w:lang w:val="kk-KZ"/>
        </w:rPr>
        <w:t xml:space="preserve">Жұмысты тексере отырып, кеңестер беруде оларды </w:t>
      </w:r>
      <w:r w:rsidR="00F77755" w:rsidRPr="00286437">
        <w:rPr>
          <w:lang w:val="kk-KZ"/>
        </w:rPr>
        <w:t>студенттерге</w:t>
      </w:r>
      <w:r w:rsidRPr="00286437">
        <w:rPr>
          <w:lang w:val="kk-KZ"/>
        </w:rPr>
        <w:t>тарату керек. Егер қате жаппай сипатқа ие болса, онда ол жайлы келесі сабақ</w:t>
      </w:r>
      <w:r w:rsidR="00F77755" w:rsidRPr="00286437">
        <w:rPr>
          <w:lang w:val="kk-KZ"/>
        </w:rPr>
        <w:t>та немесе дәрісте айту пайдалы студентті</w:t>
      </w:r>
      <w:r w:rsidRPr="00286437">
        <w:rPr>
          <w:lang w:val="kk-KZ"/>
        </w:rPr>
        <w:t xml:space="preserve"> нашар жұмысы үшін жазғырмай, ал жақсы жұмысы үшін мақтауға тұрады.</w:t>
      </w:r>
    </w:p>
    <w:p w:rsidR="005651ED" w:rsidRPr="00286437" w:rsidRDefault="005651ED" w:rsidP="00C70429">
      <w:pPr>
        <w:ind w:firstLine="709"/>
        <w:jc w:val="both"/>
      </w:pPr>
      <w:r w:rsidRPr="00286437">
        <w:rPr>
          <w:i/>
          <w:lang w:val="kk-KZ"/>
        </w:rPr>
        <w:t>Коллоквиум</w:t>
      </w:r>
      <w:r w:rsidRPr="00286437">
        <w:rPr>
          <w:lang w:val="kk-KZ"/>
        </w:rPr>
        <w:t xml:space="preserve">. Коллоквиумның бақылау жұмысынан ерекшелігі тек бақылаушы ғана емес, сонымен бірге оқытушы сабақ та болуы мүмкін.  Іс жүзінде, егер </w:t>
      </w:r>
      <w:r w:rsidR="00F77755" w:rsidRPr="00286437">
        <w:rPr>
          <w:lang w:val="kk-KZ"/>
        </w:rPr>
        <w:t>студенттерге</w:t>
      </w:r>
      <w:r w:rsidRPr="00286437">
        <w:rPr>
          <w:lang w:val="kk-KZ"/>
        </w:rPr>
        <w:t xml:space="preserve"> пәнді </w:t>
      </w:r>
      <w:r w:rsidRPr="00286437">
        <w:rPr>
          <w:lang w:val="kk-KZ"/>
        </w:rPr>
        <w:lastRenderedPageBreak/>
        <w:t xml:space="preserve">өту тәртібімен сұрақтар берсек, онда олардың жауапары өтілген материалдардың қысқаша қайталамасы болып табылады. </w:t>
      </w:r>
      <w:r w:rsidR="00F77755" w:rsidRPr="00286437">
        <w:rPr>
          <w:lang w:val="kk-KZ"/>
        </w:rPr>
        <w:t>студенттер</w:t>
      </w:r>
      <w:r w:rsidRPr="00286437">
        <w:rPr>
          <w:lang w:val="kk-KZ"/>
        </w:rPr>
        <w:t xml:space="preserve"> дұрыс жауап бере алмаған жағдайда оларды дұрыстап, анық анықтамалар мен тұжырымдар беру керек. Кейде коллоквиум кезінде көптеген студенттерде бұрыс көзқарас қалыптасуы мүмкін екендігі анықталды. Бұл жағдайда бірден сәйкесінше түсініктемелер беріп және де </w:t>
      </w:r>
      <w:r w:rsidR="00F77755" w:rsidRPr="00286437">
        <w:rPr>
          <w:lang w:val="kk-KZ"/>
        </w:rPr>
        <w:t>студенттерге</w:t>
      </w:r>
      <w:r w:rsidRPr="00286437">
        <w:rPr>
          <w:lang w:val="kk-KZ"/>
        </w:rPr>
        <w:t xml:space="preserve"> конспектіге жазып қоюға кеңес беру керек. Оларға бір – біріне сұрақ қойып, пікір алмасуға, яғни коллоквиумды жалпы сұхбатқа айналдыруға кеңес беруге болады. </w:t>
      </w:r>
      <w:r w:rsidRPr="00286437">
        <w:t xml:space="preserve">Бұл </w:t>
      </w:r>
      <w:r w:rsidRPr="00286437">
        <w:rPr>
          <w:lang w:val="kk-KZ"/>
        </w:rPr>
        <w:t>дә</w:t>
      </w:r>
      <w:proofErr w:type="gramStart"/>
      <w:r w:rsidRPr="00286437">
        <w:rPr>
          <w:lang w:val="kk-KZ"/>
        </w:rPr>
        <w:t>р</w:t>
      </w:r>
      <w:proofErr w:type="gramEnd"/>
      <w:r w:rsidRPr="00286437">
        <w:rPr>
          <w:lang w:val="kk-KZ"/>
        </w:rPr>
        <w:t>істік</w:t>
      </w:r>
      <w:r w:rsidRPr="00286437">
        <w:t xml:space="preserve"> материал бойынша семинар болмаған кезде пайдалы болып табылады. Әрине, еркін сұхбат кезінде </w:t>
      </w:r>
      <w:r w:rsidR="00F77755" w:rsidRPr="00286437">
        <w:rPr>
          <w:lang w:val="kk-KZ"/>
        </w:rPr>
        <w:t>студенттер</w:t>
      </w:r>
      <w:r w:rsidRPr="00286437">
        <w:t xml:space="preserve"> білімін </w:t>
      </w:r>
      <w:r w:rsidRPr="00286437">
        <w:rPr>
          <w:lang w:val="kk-KZ"/>
        </w:rPr>
        <w:t xml:space="preserve">барлық кезде </w:t>
      </w:r>
      <w:r w:rsidRPr="00286437">
        <w:t xml:space="preserve">дұрыс бағалау </w:t>
      </w:r>
      <w:r w:rsidRPr="00286437">
        <w:rPr>
          <w:lang w:val="kk-KZ"/>
        </w:rPr>
        <w:t>мүмкін емес.</w:t>
      </w:r>
    </w:p>
    <w:p w:rsidR="005651ED" w:rsidRPr="00286437" w:rsidRDefault="005651ED" w:rsidP="00C70429">
      <w:pPr>
        <w:ind w:firstLine="709"/>
        <w:jc w:val="both"/>
        <w:rPr>
          <w:lang w:val="kk-KZ"/>
        </w:rPr>
      </w:pPr>
      <w:r w:rsidRPr="00286437">
        <w:t>Коллокви</w:t>
      </w:r>
      <w:r w:rsidRPr="00286437">
        <w:rPr>
          <w:lang w:val="kk-KZ"/>
        </w:rPr>
        <w:t>у</w:t>
      </w:r>
      <w:r w:rsidRPr="00286437">
        <w:t xml:space="preserve">мді </w:t>
      </w:r>
      <w:r w:rsidRPr="00286437">
        <w:rPr>
          <w:lang w:val="kk-KZ"/>
        </w:rPr>
        <w:t>дә</w:t>
      </w:r>
      <w:proofErr w:type="gramStart"/>
      <w:r w:rsidRPr="00286437">
        <w:rPr>
          <w:lang w:val="kk-KZ"/>
        </w:rPr>
        <w:t>р</w:t>
      </w:r>
      <w:proofErr w:type="gramEnd"/>
      <w:r w:rsidRPr="00286437">
        <w:rPr>
          <w:lang w:val="kk-KZ"/>
        </w:rPr>
        <w:t>іс сағаттарында</w:t>
      </w:r>
      <w:r w:rsidRPr="00286437">
        <w:t xml:space="preserve"> өткізген </w:t>
      </w:r>
      <w:r w:rsidRPr="00286437">
        <w:rPr>
          <w:lang w:val="kk-KZ"/>
        </w:rPr>
        <w:t>жөн</w:t>
      </w:r>
      <w:r w:rsidRPr="00286437">
        <w:t xml:space="preserve">. Егер </w:t>
      </w:r>
      <w:r w:rsidR="00F77755" w:rsidRPr="00286437">
        <w:rPr>
          <w:lang w:val="kk-KZ"/>
        </w:rPr>
        <w:t>студенттер</w:t>
      </w:r>
      <w:r w:rsidRPr="00286437">
        <w:rPr>
          <w:lang w:val="kk-KZ"/>
        </w:rPr>
        <w:t xml:space="preserve">саны </w:t>
      </w:r>
      <w:r w:rsidRPr="00286437">
        <w:t xml:space="preserve"> көп болмаса, онда көпшілігінен сұра</w:t>
      </w:r>
      <w:r w:rsidRPr="00286437">
        <w:rPr>
          <w:lang w:val="kk-KZ"/>
        </w:rPr>
        <w:t xml:space="preserve">п үлгеруге </w:t>
      </w:r>
      <w:r w:rsidRPr="00286437">
        <w:t>болады.</w:t>
      </w:r>
      <w:r w:rsidRPr="00286437">
        <w:rPr>
          <w:lang w:val="kk-KZ"/>
        </w:rPr>
        <w:t xml:space="preserve"> Сонымен бірге бірнеше </w:t>
      </w:r>
      <w:r w:rsidR="00787FE0" w:rsidRPr="00286437">
        <w:rPr>
          <w:lang w:val="kk-KZ"/>
        </w:rPr>
        <w:t>магистрантты</w:t>
      </w:r>
      <w:r w:rsidRPr="00286437">
        <w:rPr>
          <w:lang w:val="kk-KZ"/>
        </w:rPr>
        <w:t xml:space="preserve"> тақтаға шығару керек: олар математикалық қорытындылары бар жауаптар дайындайды. </w:t>
      </w:r>
    </w:p>
    <w:p w:rsidR="005651ED" w:rsidRPr="00286437" w:rsidRDefault="005651ED" w:rsidP="00C70429">
      <w:pPr>
        <w:ind w:firstLine="709"/>
        <w:jc w:val="both"/>
        <w:rPr>
          <w:lang w:val="kk-KZ"/>
        </w:rPr>
      </w:pPr>
      <w:r w:rsidRPr="00286437">
        <w:rPr>
          <w:lang w:val="kk-KZ"/>
        </w:rPr>
        <w:t xml:space="preserve">Негізінен коллоквиум кезінде сіз </w:t>
      </w:r>
      <w:r w:rsidR="00787FE0" w:rsidRPr="00286437">
        <w:rPr>
          <w:lang w:val="kk-KZ"/>
        </w:rPr>
        <w:t>магистранттарды</w:t>
      </w:r>
      <w:r w:rsidRPr="00286437">
        <w:rPr>
          <w:lang w:val="kk-KZ"/>
        </w:rPr>
        <w:t xml:space="preserve"> азды-көпті білесіз. Олардың дайындықтарын кейбіріне жай сұрақ қою арқылы дайындығын біле алсаңыз, кейбірінің бірінші сәтсіз жауаптарынан кейін тағы сұрақ қою арқылы дайындығын біле аласыз, ал кейбірін қателіктерінен кейін қайта коллоквиум тапсыруға шақырасыз. Оқытушыда баға қойып, сабаққа қатынаспаған студенттерді белгілеу үшін студенттердің жалпы тізімі болу керек.</w:t>
      </w:r>
    </w:p>
    <w:p w:rsidR="005651ED" w:rsidRPr="00286437" w:rsidRDefault="005651ED" w:rsidP="00C70429">
      <w:pPr>
        <w:ind w:firstLine="709"/>
        <w:jc w:val="both"/>
        <w:rPr>
          <w:lang w:val="kk-KZ"/>
        </w:rPr>
      </w:pPr>
      <w:r w:rsidRPr="00286437">
        <w:rPr>
          <w:lang w:val="kk-KZ"/>
        </w:rPr>
        <w:t xml:space="preserve">Егер де коллоквиум алдында кеңеске топ </w:t>
      </w:r>
      <w:r w:rsidR="00407079">
        <w:rPr>
          <w:lang w:val="kk-KZ"/>
        </w:rPr>
        <w:t>студенттердің</w:t>
      </w:r>
      <w:r w:rsidRPr="00286437">
        <w:rPr>
          <w:lang w:val="kk-KZ"/>
        </w:rPr>
        <w:t xml:space="preserve"> барлығы келіп, көптеген сұрақтар қойып, барлығы белсенді болса, онда қатысушыларды белгілеп, оларға коллоквиум тапсырылды деп есептеу керек. Бұл жайлы сынақта бірден хабарламай, коллоквиумнің өзінде айту керек. Бұл ары қарай кеңеске белсенді қатысу үшін ынталандыру болып табылады.</w:t>
      </w:r>
    </w:p>
    <w:p w:rsidR="005651ED" w:rsidRPr="00286437" w:rsidRDefault="005651ED" w:rsidP="00C70429">
      <w:pPr>
        <w:ind w:firstLine="709"/>
        <w:jc w:val="both"/>
        <w:rPr>
          <w:lang w:val="kk-KZ"/>
        </w:rPr>
      </w:pPr>
      <w:r w:rsidRPr="00286437">
        <w:rPr>
          <w:lang w:val="kk-KZ"/>
        </w:rPr>
        <w:t xml:space="preserve">Барлық </w:t>
      </w:r>
      <w:r w:rsidR="003D1F4E" w:rsidRPr="00286437">
        <w:rPr>
          <w:lang w:val="kk-KZ"/>
        </w:rPr>
        <w:t>студенттердің</w:t>
      </w:r>
      <w:r w:rsidRPr="00286437">
        <w:rPr>
          <w:lang w:val="kk-KZ"/>
        </w:rPr>
        <w:t xml:space="preserve"> коллоквиум кезінде оң баға алып, үлгеруін талап ету керек. Мұндай аралық бақылаудан соң дәрісті оқу жеңіл болып, өткені материалға жеткілікті негіздемемен сүйенуге болады.</w:t>
      </w:r>
    </w:p>
    <w:p w:rsidR="007934B0" w:rsidRDefault="003D1F4E" w:rsidP="002B03AF">
      <w:pPr>
        <w:ind w:firstLine="709"/>
        <w:jc w:val="both"/>
        <w:rPr>
          <w:rFonts w:ascii="Verdana" w:hAnsi="Verdana"/>
          <w:color w:val="000000"/>
          <w:sz w:val="16"/>
          <w:szCs w:val="16"/>
          <w:lang w:val="kk-KZ"/>
        </w:rPr>
      </w:pPr>
      <w:r w:rsidRPr="00286437">
        <w:rPr>
          <w:lang w:val="kk-KZ"/>
        </w:rPr>
        <w:t xml:space="preserve">Студенттер </w:t>
      </w:r>
      <w:r w:rsidR="005651ED" w:rsidRPr="00286437">
        <w:rPr>
          <w:lang w:val="kk-KZ"/>
        </w:rPr>
        <w:t xml:space="preserve"> білімін бақылаудың тағы бір әдісі бар, ол – бағдарламаланған машиналық бақылау. Егер институтта «бағдарламаланған сынып» бар болса, онда мұндай бақылауды жүргізуге болады. Алайда машиналық бақылау тіпті жазбаша жұмыс формасында жүзеге асқанымен, мұғаліммен тікелей сұхбаттасуды алмастыра алмайды.Тәртіпке сай, машиналық бақылау </w:t>
      </w:r>
      <w:r w:rsidR="00407079">
        <w:rPr>
          <w:lang w:val="kk-KZ"/>
        </w:rPr>
        <w:t>студенттердің</w:t>
      </w:r>
      <w:r w:rsidR="005651ED" w:rsidRPr="00286437">
        <w:rPr>
          <w:lang w:val="kk-KZ"/>
        </w:rPr>
        <w:t xml:space="preserve"> немқұрайды білімдерін анықтауға мүмкіндік береді (көбінде танысу деңгейінде ғана), сондықтан да бұл тек коллоквиумге жіберілу қызметін ғана атқарады. Бұл жаппай сұрауды жеңілдетеді, себебі мүлдем дайындалмаған </w:t>
      </w:r>
      <w:r w:rsidR="005D1A9C" w:rsidRPr="00286437">
        <w:rPr>
          <w:lang w:val="kk-KZ"/>
        </w:rPr>
        <w:t>студенттер</w:t>
      </w:r>
      <w:r w:rsidR="005651ED" w:rsidRPr="00286437">
        <w:rPr>
          <w:lang w:val="kk-KZ"/>
        </w:rPr>
        <w:t xml:space="preserve"> коллоквиумге жіберілмейді. Өкінішке орай, </w:t>
      </w:r>
      <w:r w:rsidR="005D1A9C" w:rsidRPr="00286437">
        <w:rPr>
          <w:lang w:val="kk-KZ"/>
        </w:rPr>
        <w:t>студенттер</w:t>
      </w:r>
      <w:r w:rsidR="005651ED" w:rsidRPr="00286437">
        <w:rPr>
          <w:lang w:val="kk-KZ"/>
        </w:rPr>
        <w:t xml:space="preserve"> машинаны «алдауға» жылдам үйреніп, көбінесе олар алған бағалар тиісті дәрежесінде бола алмайды. Сондықтан да машиналық бақылауды студенттердің өзіндік жұмысы кезіндегі өзіндік бақылау үшін көбінесе қолдануға болады.</w:t>
      </w:r>
    </w:p>
    <w:p w:rsidR="007934B0" w:rsidRPr="007934B0" w:rsidRDefault="007934B0" w:rsidP="002B03AF">
      <w:pPr>
        <w:pStyle w:val="ae"/>
        <w:jc w:val="both"/>
        <w:rPr>
          <w:color w:val="000000"/>
          <w:lang w:val="kk-KZ"/>
        </w:rPr>
      </w:pPr>
      <w:r w:rsidRPr="007934B0">
        <w:rPr>
          <w:color w:val="000000"/>
          <w:lang w:val="kk-KZ"/>
        </w:rPr>
        <w:t xml:space="preserve">Студенттерге физикадан берілетін жеке үй тапсырмасы олардың осы пән бойынша орындайтын өзіндік жұмысының бір түрі болып табылады. Студентердің өзіндік жұмысы деп, олардың оқытушының тапсырмасымен және бақылауымен, бірақ оның қатысуынсыз, ол үшін арнайы бөлінген уақыт ішінде орындайтын жұмысын түсінеді. Мұнда студенттер ақыл-ой жігерін қолдана және ой мен қимыл әрекеттерін қандай да бір формада (мысалы, есеп шығарғанда оның мазмұнын талдау, мазмұнды қысқа ұтымды тәсілмен жазу, шешудің оңтайлы әдісін таңдап алу және т.б.) білдіре отырып қойылған мақсатқа саналы жетуге ұмтылады. Біз студенттерге </w:t>
      </w:r>
      <w:r w:rsidRPr="007934B0">
        <w:rPr>
          <w:b/>
          <w:bCs/>
          <w:color w:val="000000"/>
          <w:lang w:val="kk-KZ"/>
        </w:rPr>
        <w:t xml:space="preserve">«Оптика» </w:t>
      </w:r>
      <w:r w:rsidRPr="007934B0">
        <w:rPr>
          <w:color w:val="000000"/>
          <w:lang w:val="kk-KZ"/>
        </w:rPr>
        <w:t xml:space="preserve">пәні бойынша жеке үй тапсырмасы ретінде теориялық сұрақтармен қатар физикалық есептер ұсынамыз. Мұнда студенттердің тапсырманы өз бетімен орындау дәрежесін арттыру мақсатында олардың әрқайсысына мүмкіндігінше әр түрлі есептерді береміз. </w:t>
      </w:r>
    </w:p>
    <w:p w:rsidR="007934B0" w:rsidRPr="007934B0" w:rsidRDefault="007934B0" w:rsidP="007934B0">
      <w:pPr>
        <w:spacing w:after="163"/>
        <w:jc w:val="both"/>
        <w:rPr>
          <w:color w:val="000000"/>
          <w:lang w:val="kk-KZ"/>
        </w:rPr>
      </w:pPr>
      <w:r w:rsidRPr="007934B0">
        <w:rPr>
          <w:color w:val="000000"/>
          <w:lang w:val="kk-KZ"/>
        </w:rPr>
        <w:t xml:space="preserve">Студенттерге есептер шығартудағы мақсаттар мыналар: жаңа білімдерді меңгерте отырып, білімді өз бетімен игеру іскерлігін қалыптастыру, білімді пысықтау және анықтау, білімді практикада қолдану іскерлігін қалыптастыру, практикалық сипатты іскерліктері мен </w:t>
      </w:r>
      <w:r w:rsidRPr="007934B0">
        <w:rPr>
          <w:color w:val="000000"/>
          <w:lang w:val="kk-KZ"/>
        </w:rPr>
        <w:lastRenderedPageBreak/>
        <w:t>дағдыларын қалыптастыру, шығармашылық сипатты іскерліктер мен дағдыларды қалыптастыру.</w:t>
      </w:r>
    </w:p>
    <w:p w:rsidR="007934B0" w:rsidRPr="007934B0" w:rsidRDefault="007934B0" w:rsidP="007934B0">
      <w:pPr>
        <w:spacing w:after="163"/>
        <w:jc w:val="both"/>
        <w:rPr>
          <w:color w:val="000000"/>
          <w:lang w:val="kk-KZ"/>
        </w:rPr>
      </w:pPr>
      <w:r w:rsidRPr="007934B0">
        <w:rPr>
          <w:color w:val="000000"/>
          <w:lang w:val="kk-KZ"/>
        </w:rPr>
        <w:t xml:space="preserve">Студент шығарған есепті бағалау өлшемін (критериін) анықтау үшін физика есептерін жіктеу (классификациялау) керек. </w:t>
      </w:r>
    </w:p>
    <w:p w:rsidR="007934B0" w:rsidRPr="007934B0" w:rsidRDefault="007934B0" w:rsidP="007934B0">
      <w:pPr>
        <w:spacing w:after="163"/>
        <w:jc w:val="both"/>
        <w:rPr>
          <w:color w:val="000000"/>
          <w:lang w:val="kk-KZ"/>
        </w:rPr>
      </w:pPr>
      <w:r w:rsidRPr="007934B0">
        <w:rPr>
          <w:color w:val="000000"/>
          <w:lang w:val="kk-KZ"/>
        </w:rPr>
        <w:t>Физика есептері мына белгілер бойынша жіктеледі: мазмұн, мақсат, мәселені зерттеу тереңдігі, шешу тәсілдері , шарттың берілу тәсілдері, күрделілік дәрежелері және т.б.</w:t>
      </w:r>
    </w:p>
    <w:p w:rsidR="007934B0" w:rsidRPr="000F369F" w:rsidRDefault="007934B0" w:rsidP="007934B0">
      <w:pPr>
        <w:spacing w:after="163"/>
        <w:jc w:val="both"/>
        <w:rPr>
          <w:color w:val="000000"/>
          <w:lang w:val="kk-KZ"/>
        </w:rPr>
      </w:pPr>
      <w:r w:rsidRPr="007934B0">
        <w:rPr>
          <w:color w:val="000000"/>
          <w:lang w:val="kk-KZ"/>
        </w:rPr>
        <w:t>Студенттер шығарған жеке үй тапсырмасын бағалау өлшемінің негізіне осы белгілердің бәрін алуға болады: физикалық құбылыстың негізгі мәселесінің мазмұнын құрайтын физикалық шамалардың, заңдардың молырақ қамтылуы; есептердің проблемалық (шығармашылық) деңгейі; мәселенің тереңірек талданып зерттелуі; шешу тәсілдерінің ең оңтайлысын таңдап алуы және т.б.</w:t>
      </w:r>
      <w:r w:rsidRPr="000F369F">
        <w:rPr>
          <w:color w:val="000000"/>
          <w:lang w:val="kk-KZ"/>
        </w:rPr>
        <w:t xml:space="preserve">Әр студент орындайтын жеке үй тапсырмасына (бір жеке үй тапсырмасында физиканың бір бөлімі бойынша берілген 3-5 есеп болуы мүмкін) қойылатын максимал және миниамал баллдар силлабуста көрсетіледі. Әрбір жеке есептің шығарылуы бір есепке қатысты осы баллдар аралығында және айтылған өлшемдер (критерилер) бойынша бағаланады, сосын бүкіл тапсырмаға максимал және минимал баллдардың аралығында тиісті балл беріледі. </w:t>
      </w:r>
    </w:p>
    <w:p w:rsidR="007934B0" w:rsidRPr="000F369F" w:rsidRDefault="007934B0" w:rsidP="007934B0">
      <w:pPr>
        <w:spacing w:after="163"/>
        <w:jc w:val="both"/>
        <w:rPr>
          <w:color w:val="000000"/>
          <w:lang w:val="kk-KZ"/>
        </w:rPr>
      </w:pPr>
      <w:r w:rsidRPr="000F369F">
        <w:rPr>
          <w:color w:val="000000"/>
          <w:lang w:val="kk-KZ"/>
        </w:rPr>
        <w:t>Максимал балл мысалы, «5» балл қатесіз және кемшіліксіз немесе бір ғана болымсыз кемшілікпен шығарылған есепке қойылады. Одан төменгі балл, мысалы «4» балл толық шығарылған, бірақ бірден аспайтын дөрекі емес және бір болымсыз қатемен немесе болымсыз қателер екіден аспаған жағдайда қойылады.</w:t>
      </w:r>
    </w:p>
    <w:p w:rsidR="007934B0" w:rsidRPr="000011F5" w:rsidRDefault="007934B0" w:rsidP="007934B0">
      <w:pPr>
        <w:spacing w:after="163"/>
        <w:jc w:val="both"/>
        <w:rPr>
          <w:color w:val="000000"/>
          <w:lang w:val="kk-KZ"/>
        </w:rPr>
      </w:pPr>
      <w:r w:rsidRPr="000011F5">
        <w:rPr>
          <w:color w:val="000000"/>
          <w:lang w:val="kk-KZ"/>
        </w:rPr>
        <w:t xml:space="preserve">Одан төменгі балл мысалы «3» балл студент есептің тең жартысынан астамын дұрыс шығарғанда немесе дөрекі қатесі екіден (немесе дөрекі қатесі бірден және дөрекі емес қатесі бірден, сондай-ақ болымсыз қатесі бірден) аспаған жағдайда қойылады. </w:t>
      </w:r>
    </w:p>
    <w:p w:rsidR="007934B0" w:rsidRPr="000011F5" w:rsidRDefault="007934B0" w:rsidP="007934B0">
      <w:pPr>
        <w:spacing w:after="163"/>
        <w:jc w:val="both"/>
        <w:rPr>
          <w:color w:val="000000"/>
          <w:lang w:val="kk-KZ"/>
        </w:rPr>
      </w:pPr>
      <w:r w:rsidRPr="000011F5">
        <w:rPr>
          <w:color w:val="000000"/>
          <w:lang w:val="kk-KZ"/>
        </w:rPr>
        <w:t xml:space="preserve">Тапсырма минимал баллдан төмен балмен бағаланған жағдайда ол студентке қайта шығару мақсатында қайтарылып беріледі. </w:t>
      </w:r>
    </w:p>
    <w:p w:rsidR="005651ED" w:rsidRPr="003754B2" w:rsidRDefault="007934B0" w:rsidP="003754B2">
      <w:pPr>
        <w:spacing w:after="163"/>
        <w:jc w:val="both"/>
        <w:rPr>
          <w:color w:val="000000"/>
          <w:lang w:val="kk-KZ"/>
        </w:rPr>
      </w:pPr>
      <w:r w:rsidRPr="00EF4103">
        <w:rPr>
          <w:color w:val="000000"/>
          <w:lang w:val="kk-KZ"/>
        </w:rPr>
        <w:t xml:space="preserve">Егер кейбір есептерді студенттің өз бетімен шығарғандығы күдік туғызса, онда одан оқытушы есепті қалай шығарғандығын түсіндіріп беруін талап ете алады. Бағаға көңілі толмаған студент оған қатысты оқытушыға тілегін білдіруіне болады. </w:t>
      </w:r>
    </w:p>
    <w:p w:rsidR="00304E8A" w:rsidRPr="00286437" w:rsidRDefault="00304E8A" w:rsidP="00C70429">
      <w:pPr>
        <w:shd w:val="clear" w:color="auto" w:fill="FFFFFF"/>
        <w:tabs>
          <w:tab w:val="left" w:pos="3915"/>
        </w:tabs>
        <w:jc w:val="both"/>
        <w:rPr>
          <w:b/>
          <w:bCs/>
          <w:noProof/>
          <w:lang w:val="kk-KZ"/>
        </w:rPr>
      </w:pPr>
      <w:r w:rsidRPr="00286437">
        <w:rPr>
          <w:b/>
          <w:bCs/>
          <w:noProof/>
          <w:lang w:val="kk-KZ"/>
        </w:rPr>
        <w:t>«Оптика» пәні бойынша СӨЖ-дің мазмұны мен қысқаша конспектісі.</w:t>
      </w:r>
    </w:p>
    <w:p w:rsidR="00304E8A" w:rsidRPr="00286437" w:rsidRDefault="00304E8A" w:rsidP="00C70429">
      <w:pPr>
        <w:shd w:val="clear" w:color="auto" w:fill="FFFFFF"/>
        <w:ind w:left="900"/>
        <w:jc w:val="both"/>
        <w:rPr>
          <w:b/>
          <w:bCs/>
          <w:noProof/>
          <w:lang w:val="kk-KZ"/>
        </w:rPr>
      </w:pPr>
    </w:p>
    <w:p w:rsidR="00304E8A" w:rsidRPr="00286437" w:rsidRDefault="00304E8A" w:rsidP="00C70429">
      <w:pPr>
        <w:ind w:firstLine="709"/>
        <w:jc w:val="both"/>
        <w:rPr>
          <w:b/>
          <w:lang w:val="sr-Cyrl-CS"/>
        </w:rPr>
      </w:pPr>
      <w:r w:rsidRPr="00286437">
        <w:rPr>
          <w:b/>
          <w:bCs/>
          <w:noProof/>
          <w:lang w:val="kk-KZ"/>
        </w:rPr>
        <w:t>Студенттердің  өзіндік жұмыстарына ұсынылатын тақырыптар тізімі</w:t>
      </w:r>
    </w:p>
    <w:p w:rsidR="00304E8A" w:rsidRPr="00286437" w:rsidRDefault="00304E8A" w:rsidP="002B03AF">
      <w:pPr>
        <w:jc w:val="both"/>
        <w:rPr>
          <w:lang w:val="kk-KZ"/>
        </w:rPr>
      </w:pPr>
      <w:r w:rsidRPr="00286437">
        <w:rPr>
          <w:lang w:val="kk-KZ"/>
        </w:rPr>
        <w:t xml:space="preserve">СӨЖ  </w:t>
      </w:r>
      <w:r w:rsidRPr="00286437">
        <w:rPr>
          <w:lang w:val="sr-Cyrl-CS"/>
        </w:rPr>
        <w:t>№1</w:t>
      </w:r>
      <w:r w:rsidRPr="00286437">
        <w:rPr>
          <w:lang w:val="kk-KZ"/>
        </w:rPr>
        <w:t>. Жарық шамаларын өлшеу әдістері</w:t>
      </w:r>
    </w:p>
    <w:p w:rsidR="00304E8A" w:rsidRPr="00286437" w:rsidRDefault="00304E8A" w:rsidP="00455FAD">
      <w:pPr>
        <w:jc w:val="both"/>
        <w:rPr>
          <w:lang w:val="kk-KZ"/>
        </w:rPr>
      </w:pPr>
      <w:r w:rsidRPr="00286437">
        <w:rPr>
          <w:lang w:val="kk-KZ"/>
        </w:rPr>
        <w:t xml:space="preserve">СӨЖ  </w:t>
      </w:r>
      <w:r w:rsidRPr="00286437">
        <w:rPr>
          <w:lang w:val="sr-Cyrl-CS"/>
        </w:rPr>
        <w:t xml:space="preserve">№2. </w:t>
      </w:r>
      <w:r w:rsidRPr="00286437">
        <w:rPr>
          <w:lang w:val="kk-KZ"/>
        </w:rPr>
        <w:t>Электромагниттік сәуле шығарудың классикалық теориясы</w:t>
      </w:r>
    </w:p>
    <w:p w:rsidR="00304E8A" w:rsidRPr="00286437" w:rsidRDefault="00304E8A" w:rsidP="00C70429">
      <w:pPr>
        <w:jc w:val="both"/>
        <w:rPr>
          <w:lang w:val="kk-KZ"/>
        </w:rPr>
      </w:pPr>
      <w:r w:rsidRPr="00286437">
        <w:rPr>
          <w:lang w:val="kk-KZ"/>
        </w:rPr>
        <w:t xml:space="preserve">СӨЖ  </w:t>
      </w:r>
      <w:r w:rsidRPr="00286437">
        <w:rPr>
          <w:lang w:val="sr-Cyrl-CS"/>
        </w:rPr>
        <w:t>№3</w:t>
      </w:r>
      <w:r w:rsidRPr="00286437">
        <w:rPr>
          <w:lang w:val="kk-KZ"/>
        </w:rPr>
        <w:t>Жарық көзі өлшемінің интерференцияға тигізетін әсері. Кеңістіктік когеренттілік</w:t>
      </w:r>
    </w:p>
    <w:p w:rsidR="00304E8A" w:rsidRPr="00286437" w:rsidRDefault="00304E8A" w:rsidP="00C73451">
      <w:pPr>
        <w:jc w:val="both"/>
        <w:rPr>
          <w:lang w:val="kk-KZ"/>
        </w:rPr>
      </w:pPr>
      <w:r w:rsidRPr="00286437">
        <w:rPr>
          <w:lang w:val="kk-KZ"/>
        </w:rPr>
        <w:t xml:space="preserve">СӨЖ  </w:t>
      </w:r>
      <w:r w:rsidRPr="00286437">
        <w:rPr>
          <w:lang w:val="sr-Cyrl-CS"/>
        </w:rPr>
        <w:t xml:space="preserve">№4. </w:t>
      </w:r>
      <w:r w:rsidRPr="00286437">
        <w:rPr>
          <w:lang w:val="kk-KZ"/>
        </w:rPr>
        <w:t>Параллель сәулелер дифракциясы.</w:t>
      </w:r>
    </w:p>
    <w:p w:rsidR="00304E8A" w:rsidRPr="00286437" w:rsidRDefault="00304E8A" w:rsidP="00C73451">
      <w:pPr>
        <w:jc w:val="both"/>
        <w:rPr>
          <w:lang w:val="kk-KZ"/>
        </w:rPr>
      </w:pPr>
      <w:r w:rsidRPr="00286437">
        <w:rPr>
          <w:lang w:val="kk-KZ"/>
        </w:rPr>
        <w:t xml:space="preserve">СӨЖ  </w:t>
      </w:r>
      <w:r w:rsidRPr="00286437">
        <w:rPr>
          <w:lang w:val="sr-Cyrl-CS"/>
        </w:rPr>
        <w:t xml:space="preserve">№5. </w:t>
      </w:r>
      <w:r w:rsidRPr="00286437">
        <w:rPr>
          <w:lang w:val="kk-KZ"/>
        </w:rPr>
        <w:t>Дифракциялық торлардың түрлері</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№6. </w:t>
      </w:r>
      <w:r w:rsidRPr="00286437">
        <w:rPr>
          <w:lang w:val="kk-KZ"/>
        </w:rPr>
        <w:t>Голографияның қолданылуы</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№7. </w:t>
      </w:r>
      <w:r w:rsidRPr="00286437">
        <w:rPr>
          <w:lang w:val="kk-KZ"/>
        </w:rPr>
        <w:t>Телескоп пен микроскоптың ажырату қабілеті</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№8. </w:t>
      </w:r>
      <w:r w:rsidRPr="00286437">
        <w:rPr>
          <w:lang w:val="kk-KZ"/>
        </w:rPr>
        <w:t>Спектральды құралдар</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№9. </w:t>
      </w:r>
      <w:r w:rsidRPr="00286437">
        <w:rPr>
          <w:lang w:val="kk-KZ"/>
        </w:rPr>
        <w:t>Поляризация жазықтығының магниттік айналуы (Фарадей эффектісі)</w:t>
      </w:r>
    </w:p>
    <w:p w:rsidR="00304E8A" w:rsidRPr="00286437" w:rsidRDefault="00304E8A" w:rsidP="00C70429">
      <w:pPr>
        <w:ind w:left="720"/>
        <w:jc w:val="both"/>
        <w:rPr>
          <w:lang w:val="kk-KZ"/>
        </w:rPr>
      </w:pPr>
      <w:r w:rsidRPr="00286437">
        <w:rPr>
          <w:lang w:val="kk-KZ"/>
        </w:rPr>
        <w:t xml:space="preserve">СӨЖ  </w:t>
      </w:r>
      <w:r w:rsidRPr="00286437">
        <w:rPr>
          <w:lang w:val="sr-Cyrl-CS"/>
        </w:rPr>
        <w:t>№10.</w:t>
      </w:r>
      <w:r w:rsidRPr="00286437">
        <w:rPr>
          <w:lang w:val="kk-KZ"/>
        </w:rPr>
        <w:t>Молекулалық рефракция</w:t>
      </w:r>
    </w:p>
    <w:p w:rsidR="00304E8A" w:rsidRPr="00286437" w:rsidRDefault="00304E8A" w:rsidP="00C70429">
      <w:pPr>
        <w:ind w:left="720"/>
        <w:jc w:val="both"/>
        <w:rPr>
          <w:lang w:val="kk-KZ"/>
        </w:rPr>
      </w:pPr>
      <w:r w:rsidRPr="00286437">
        <w:rPr>
          <w:lang w:val="kk-KZ"/>
        </w:rPr>
        <w:t xml:space="preserve">СӨЖ  </w:t>
      </w:r>
      <w:r w:rsidRPr="00286437">
        <w:rPr>
          <w:lang w:val="sr-Cyrl-CS"/>
        </w:rPr>
        <w:t>№11.</w:t>
      </w:r>
      <w:r w:rsidRPr="00286437">
        <w:rPr>
          <w:lang w:val="kk-KZ"/>
        </w:rPr>
        <w:t>Комбинациялық шашырау</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№12. </w:t>
      </w:r>
      <w:r w:rsidRPr="00286437">
        <w:rPr>
          <w:lang w:val="kk-KZ"/>
        </w:rPr>
        <w:t>Жарық көздері</w:t>
      </w:r>
    </w:p>
    <w:p w:rsidR="00304E8A" w:rsidRPr="00286437" w:rsidRDefault="00304E8A" w:rsidP="00C70429">
      <w:pPr>
        <w:ind w:left="720"/>
        <w:jc w:val="both"/>
        <w:rPr>
          <w:lang w:val="kk-KZ"/>
        </w:rPr>
      </w:pPr>
      <w:r w:rsidRPr="00286437">
        <w:rPr>
          <w:lang w:val="kk-KZ"/>
        </w:rPr>
        <w:t xml:space="preserve">СӨЖ  </w:t>
      </w:r>
      <w:r w:rsidRPr="00286437">
        <w:rPr>
          <w:lang w:val="sr-Cyrl-CS"/>
        </w:rPr>
        <w:t>№13.</w:t>
      </w:r>
      <w:r w:rsidRPr="00286437">
        <w:rPr>
          <w:lang w:val="kk-KZ"/>
        </w:rPr>
        <w:t>Жарықтың қысымы. Жарықтың фотохимиялық әсері</w:t>
      </w:r>
    </w:p>
    <w:p w:rsidR="00304E8A" w:rsidRPr="00286437" w:rsidRDefault="00304E8A" w:rsidP="00C70429">
      <w:pPr>
        <w:ind w:left="720"/>
        <w:jc w:val="both"/>
        <w:rPr>
          <w:lang w:val="kk-KZ"/>
        </w:rPr>
      </w:pPr>
      <w:r w:rsidRPr="00286437">
        <w:rPr>
          <w:lang w:val="kk-KZ"/>
        </w:rPr>
        <w:t xml:space="preserve">СӨЖ  </w:t>
      </w:r>
      <w:r w:rsidRPr="00286437">
        <w:rPr>
          <w:lang w:val="sr-Cyrl-CS"/>
        </w:rPr>
        <w:t>№14.</w:t>
      </w:r>
      <w:r w:rsidRPr="00286437">
        <w:rPr>
          <w:lang w:val="kk-KZ"/>
        </w:rPr>
        <w:t>Лазерлердің түрлері. Лазерлердің қолданылуы</w:t>
      </w:r>
      <w:r w:rsidRPr="00286437">
        <w:rPr>
          <w:rFonts w:eastAsia="SimSun"/>
          <w:b/>
          <w:i/>
          <w:lang w:val="kk-KZ"/>
        </w:rPr>
        <w:tab/>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№15. </w:t>
      </w:r>
      <w:r w:rsidRPr="00286437">
        <w:rPr>
          <w:rFonts w:eastAsia="SimSun"/>
          <w:lang w:val="kk-KZ"/>
        </w:rPr>
        <w:t>Ішкі және сыртқы фотоэффект</w:t>
      </w:r>
    </w:p>
    <w:p w:rsidR="00304E8A" w:rsidRPr="00286437" w:rsidRDefault="00304E8A" w:rsidP="00C70429">
      <w:pPr>
        <w:shd w:val="clear" w:color="auto" w:fill="FFFFFF"/>
        <w:tabs>
          <w:tab w:val="left" w:pos="1110"/>
          <w:tab w:val="left" w:pos="3915"/>
        </w:tabs>
        <w:jc w:val="both"/>
        <w:rPr>
          <w:rFonts w:eastAsia="SimSun"/>
          <w:b/>
          <w:i/>
          <w:lang w:val="kk-KZ"/>
        </w:rPr>
      </w:pPr>
    </w:p>
    <w:p w:rsidR="00304E8A" w:rsidRPr="00286437" w:rsidRDefault="00304E8A" w:rsidP="00C70429">
      <w:pPr>
        <w:shd w:val="clear" w:color="auto" w:fill="FFFFFF"/>
        <w:autoSpaceDE w:val="0"/>
        <w:autoSpaceDN w:val="0"/>
        <w:adjustRightInd w:val="0"/>
        <w:ind w:firstLine="709"/>
        <w:jc w:val="both"/>
        <w:rPr>
          <w:b/>
          <w:noProof/>
          <w:lang w:val="kk-KZ"/>
        </w:rPr>
      </w:pPr>
      <w:r w:rsidRPr="00286437">
        <w:rPr>
          <w:b/>
          <w:noProof/>
          <w:lang w:val="kk-KZ"/>
        </w:rPr>
        <w:lastRenderedPageBreak/>
        <w:t xml:space="preserve">СӨЖ-ң қысқаша конспектілері </w:t>
      </w:r>
    </w:p>
    <w:p w:rsidR="00304E8A" w:rsidRPr="00286437" w:rsidRDefault="00304E8A" w:rsidP="00C70429">
      <w:pPr>
        <w:jc w:val="both"/>
        <w:rPr>
          <w:b/>
          <w:lang w:val="kk-KZ"/>
        </w:rPr>
      </w:pPr>
      <w:r w:rsidRPr="00286437">
        <w:rPr>
          <w:b/>
          <w:lang w:val="kk-KZ"/>
        </w:rPr>
        <w:t>СӨЖ №1-15</w:t>
      </w:r>
    </w:p>
    <w:p w:rsidR="00304E8A" w:rsidRPr="00286437" w:rsidRDefault="00304E8A" w:rsidP="00C70429">
      <w:pPr>
        <w:ind w:left="720"/>
        <w:jc w:val="both"/>
        <w:rPr>
          <w:lang w:val="kk-KZ"/>
        </w:rPr>
      </w:pPr>
      <w:r w:rsidRPr="00286437">
        <w:rPr>
          <w:lang w:val="kk-KZ"/>
        </w:rPr>
        <w:t xml:space="preserve">СӨЖ  </w:t>
      </w:r>
      <w:r w:rsidRPr="00286437">
        <w:rPr>
          <w:lang w:val="sr-Cyrl-CS"/>
        </w:rPr>
        <w:t>№1</w:t>
      </w:r>
      <w:r w:rsidRPr="00286437">
        <w:rPr>
          <w:lang w:val="kk-KZ"/>
        </w:rPr>
        <w:t>. Жарық шамаларын өлшеу әдістері</w:t>
      </w:r>
    </w:p>
    <w:p w:rsidR="009518B0" w:rsidRPr="00286437" w:rsidRDefault="009518B0" w:rsidP="00C70429">
      <w:pPr>
        <w:numPr>
          <w:ilvl w:val="0"/>
          <w:numId w:val="6"/>
        </w:numPr>
        <w:tabs>
          <w:tab w:val="num" w:pos="540"/>
        </w:tabs>
        <w:ind w:left="0" w:firstLine="0"/>
        <w:jc w:val="both"/>
        <w:rPr>
          <w:lang w:val="kk-KZ"/>
        </w:rPr>
      </w:pPr>
      <w:r w:rsidRPr="00286437">
        <w:rPr>
          <w:i/>
          <w:u w:val="single"/>
          <w:lang w:val="kk-KZ"/>
        </w:rPr>
        <w:t>Жарық күші.</w:t>
      </w:r>
      <w:r w:rsidRPr="00286437">
        <w:rPr>
          <w:lang w:val="kk-KZ"/>
        </w:rPr>
        <w:t xml:space="preserve"> Егер нүктелік жарық көзінен шыққан көрінетін жарық барлық жаққа бір қалыпты таралып, толық денелік бұрыш (4</w:t>
      </w:r>
      <w:r w:rsidRPr="00286437">
        <w:rPr>
          <w:position w:val="-6"/>
          <w:lang w:val="kk-KZ"/>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ole="">
            <v:imagedata r:id="rId9" o:title=""/>
          </v:shape>
          <o:OLEObject Type="Embed" ProgID="Equation.3" ShapeID="_x0000_i1025" DrawAspect="Content" ObjectID="_1675068397" r:id="rId10"/>
        </w:object>
      </w:r>
      <w:r w:rsidRPr="00286437">
        <w:rPr>
          <w:lang w:val="kk-KZ"/>
        </w:rPr>
        <w:t xml:space="preserve"> стерадиан) қамтитын барлық жарық ағыны Ф болса, онда бір стерадианға тең денелік бұрышқа келетін жарық ағыны, яғни жарық күші </w:t>
      </w:r>
      <w:r w:rsidRPr="00286437">
        <w:rPr>
          <w:position w:val="-10"/>
          <w:lang w:val="kk-KZ"/>
        </w:rPr>
        <w:object w:dxaOrig="180" w:dyaOrig="340">
          <v:shape id="_x0000_i1026" type="#_x0000_t75" style="width:8.85pt;height:17pt" o:ole="">
            <v:imagedata r:id="rId11" o:title=""/>
          </v:shape>
          <o:OLEObject Type="Embed" ProgID="Equation.3" ShapeID="_x0000_i1026" DrawAspect="Content" ObjectID="_1675068398" r:id="rId12"/>
        </w:object>
      </w:r>
      <w:r w:rsidRPr="00286437">
        <w:rPr>
          <w:lang w:val="kk-KZ"/>
        </w:rPr>
        <w:t>J келесіге тең:</w:t>
      </w:r>
    </w:p>
    <w:p w:rsidR="009518B0" w:rsidRPr="00286437" w:rsidRDefault="009518B0" w:rsidP="00C70429">
      <w:pPr>
        <w:jc w:val="both"/>
        <w:rPr>
          <w:lang w:val="kk-KZ"/>
        </w:rPr>
      </w:pPr>
    </w:p>
    <w:p w:rsidR="009518B0" w:rsidRPr="002B03AF" w:rsidRDefault="009518B0" w:rsidP="00C70429">
      <w:pPr>
        <w:numPr>
          <w:ilvl w:val="0"/>
          <w:numId w:val="5"/>
        </w:numPr>
        <w:ind w:left="0" w:firstLine="0"/>
        <w:jc w:val="both"/>
        <w:rPr>
          <w:lang w:val="en-US"/>
        </w:rPr>
      </w:pPr>
      <w:r w:rsidRPr="00286437">
        <w:rPr>
          <w:lang w:val="en-US"/>
        </w:rPr>
        <w:t xml:space="preserve">J = </w:t>
      </w:r>
      <w:r w:rsidRPr="00286437">
        <w:rPr>
          <w:position w:val="-24"/>
          <w:lang w:val="en-US"/>
        </w:rPr>
        <w:object w:dxaOrig="400" w:dyaOrig="620">
          <v:shape id="_x0000_i1027" type="#_x0000_t75" style="width:19.7pt;height:31.25pt" o:ole="">
            <v:imagedata r:id="rId13" o:title=""/>
          </v:shape>
          <o:OLEObject Type="Embed" ProgID="Equation.3" ShapeID="_x0000_i1027" DrawAspect="Content" ObjectID="_1675068399" r:id="rId14"/>
        </w:object>
      </w:r>
    </w:p>
    <w:p w:rsidR="009518B0" w:rsidRPr="00286437" w:rsidRDefault="009518B0" w:rsidP="00C70429">
      <w:pPr>
        <w:ind w:firstLine="708"/>
        <w:jc w:val="both"/>
        <w:rPr>
          <w:lang w:val="kk-KZ"/>
        </w:rPr>
      </w:pPr>
      <w:r w:rsidRPr="00286437">
        <w:rPr>
          <w:lang w:val="kk-KZ"/>
        </w:rPr>
        <w:t xml:space="preserve">Практикада кездесетін жарық көздерінен шығатын жарық ағыны барлық жаққа бір қалыпты таралмайды. Сондықтан  (2) өрнек тек орташа жарық күшін көрсетеді де </w:t>
      </w:r>
      <w:r w:rsidRPr="00286437">
        <w:rPr>
          <w:position w:val="-10"/>
          <w:lang w:val="kk-KZ"/>
        </w:rPr>
        <w:object w:dxaOrig="320" w:dyaOrig="340">
          <v:shape id="_x0000_i1028" type="#_x0000_t75" style="width:16.3pt;height:17pt" o:ole="">
            <v:imagedata r:id="rId15" o:title=""/>
          </v:shape>
          <o:OLEObject Type="Embed" ProgID="Equation.3" ShapeID="_x0000_i1028" DrawAspect="Content" ObjectID="_1675068400" r:id="rId16"/>
        </w:object>
      </w:r>
      <w:r w:rsidRPr="00286437">
        <w:rPr>
          <w:lang w:val="kk-KZ"/>
        </w:rPr>
        <w:t xml:space="preserve">орташа сфералық  жарық күші деп аталады. Берілген бір бағыттағы шын жарық күшін табу үшін осы бағыт бойынша элементар денелік бұрыш </w:t>
      </w:r>
      <w:r w:rsidRPr="00286437">
        <w:rPr>
          <w:position w:val="-6"/>
          <w:lang w:val="kk-KZ"/>
        </w:rPr>
        <w:object w:dxaOrig="380" w:dyaOrig="279">
          <v:shape id="_x0000_i1029" type="#_x0000_t75" style="width:19pt;height:14.25pt" o:ole="">
            <v:imagedata r:id="rId17" o:title=""/>
          </v:shape>
          <o:OLEObject Type="Embed" ProgID="Equation.3" ShapeID="_x0000_i1029" DrawAspect="Content" ObjectID="_1675068401" r:id="rId18"/>
        </w:object>
      </w:r>
      <w:r w:rsidRPr="00286437">
        <w:rPr>
          <w:lang w:val="kk-KZ"/>
        </w:rPr>
        <w:t xml:space="preserve">  алынып, сол денелік бұрышқа келетін </w:t>
      </w:r>
      <w:r w:rsidRPr="00286437">
        <w:rPr>
          <w:position w:val="-6"/>
          <w:lang w:val="kk-KZ"/>
        </w:rPr>
        <w:object w:dxaOrig="220" w:dyaOrig="279">
          <v:shape id="_x0000_i1030" type="#_x0000_t75" style="width:10.85pt;height:14.25pt" o:ole="">
            <v:imagedata r:id="rId19" o:title=""/>
          </v:shape>
          <o:OLEObject Type="Embed" ProgID="Equation.3" ShapeID="_x0000_i1030" DrawAspect="Content" ObjectID="_1675068402" r:id="rId20"/>
        </w:object>
      </w:r>
      <w:r w:rsidRPr="00286437">
        <w:rPr>
          <w:lang w:val="kk-KZ"/>
        </w:rPr>
        <w:t xml:space="preserve">Ф жарық ағыны өлшенеді. Сонда осы бағыттағы жарық күші </w:t>
      </w:r>
      <w:r w:rsidRPr="00286437">
        <w:rPr>
          <w:position w:val="-10"/>
          <w:lang w:val="kk-KZ"/>
        </w:rPr>
        <w:object w:dxaOrig="320" w:dyaOrig="340">
          <v:shape id="_x0000_i1031" type="#_x0000_t75" style="width:16.3pt;height:17pt" o:ole="">
            <v:imagedata r:id="rId15" o:title=""/>
          </v:shape>
          <o:OLEObject Type="Embed" ProgID="Equation.3" ShapeID="_x0000_i1031" DrawAspect="Content" ObjectID="_1675068403" r:id="rId21"/>
        </w:object>
      </w:r>
      <w:r w:rsidRPr="00286437">
        <w:rPr>
          <w:lang w:val="kk-KZ"/>
        </w:rPr>
        <w:t>:</w:t>
      </w:r>
    </w:p>
    <w:p w:rsidR="009518B0" w:rsidRPr="00286437" w:rsidRDefault="009518B0" w:rsidP="00C70429">
      <w:pPr>
        <w:tabs>
          <w:tab w:val="left" w:pos="3450"/>
        </w:tabs>
        <w:jc w:val="both"/>
        <w:rPr>
          <w:lang w:val="kk-KZ"/>
        </w:rPr>
      </w:pPr>
    </w:p>
    <w:p w:rsidR="009518B0" w:rsidRPr="00286437" w:rsidRDefault="009518B0" w:rsidP="00C70429">
      <w:pPr>
        <w:tabs>
          <w:tab w:val="left" w:pos="3450"/>
        </w:tabs>
        <w:jc w:val="both"/>
        <w:rPr>
          <w:lang w:val="kk-KZ"/>
        </w:rPr>
      </w:pPr>
      <w:r w:rsidRPr="00286437">
        <w:rPr>
          <w:lang w:val="kk-KZ"/>
        </w:rPr>
        <w:t xml:space="preserve">3. </w:t>
      </w:r>
      <w:r w:rsidRPr="00286437">
        <w:rPr>
          <w:position w:val="-10"/>
          <w:lang w:val="kk-KZ"/>
        </w:rPr>
        <w:object w:dxaOrig="320" w:dyaOrig="340">
          <v:shape id="_x0000_i1032" type="#_x0000_t75" style="width:16.3pt;height:17pt" o:ole="">
            <v:imagedata r:id="rId15" o:title=""/>
          </v:shape>
          <o:OLEObject Type="Embed" ProgID="Equation.3" ShapeID="_x0000_i1032" DrawAspect="Content" ObjectID="_1675068404" r:id="rId22"/>
        </w:object>
      </w:r>
      <w:r w:rsidRPr="00286437">
        <w:rPr>
          <w:lang w:val="kk-KZ"/>
        </w:rPr>
        <w:t xml:space="preserve"> = </w:t>
      </w:r>
      <w:r w:rsidRPr="00286437">
        <w:rPr>
          <w:position w:val="-24"/>
          <w:lang w:val="kk-KZ"/>
        </w:rPr>
        <w:object w:dxaOrig="440" w:dyaOrig="620">
          <v:shape id="_x0000_i1033" type="#_x0000_t75" style="width:21.75pt;height:31.25pt" o:ole="">
            <v:imagedata r:id="rId23" o:title=""/>
          </v:shape>
          <o:OLEObject Type="Embed" ProgID="Equation.3" ShapeID="_x0000_i1033" DrawAspect="Content" ObjectID="_1675068405" r:id="rId24"/>
        </w:object>
      </w:r>
      <w:r w:rsidRPr="00286437">
        <w:rPr>
          <w:position w:val="-10"/>
          <w:lang w:val="en-US"/>
        </w:rPr>
        <w:object w:dxaOrig="180" w:dyaOrig="340">
          <v:shape id="_x0000_i1034" type="#_x0000_t75" style="width:8.85pt;height:17pt" o:ole="">
            <v:imagedata r:id="rId11" o:title=""/>
          </v:shape>
          <o:OLEObject Type="Embed" ProgID="Equation.3" ShapeID="_x0000_i1034" DrawAspect="Content" ObjectID="_1675068406" r:id="rId25"/>
        </w:object>
      </w:r>
    </w:p>
    <w:p w:rsidR="009518B0" w:rsidRPr="00286437" w:rsidRDefault="009518B0" w:rsidP="00C70429">
      <w:pPr>
        <w:ind w:firstLine="708"/>
        <w:jc w:val="both"/>
        <w:rPr>
          <w:lang w:val="kk-KZ"/>
        </w:rPr>
      </w:pPr>
      <w:r w:rsidRPr="00286437">
        <w:rPr>
          <w:lang w:val="kk-KZ"/>
        </w:rPr>
        <w:t>Егер жарық ағыны барлық жаққа бір қалыпты таралатын болса, жарық көзінен шығатын толық жарық ағыны келесіге тең болады:</w:t>
      </w:r>
    </w:p>
    <w:p w:rsidR="009518B0" w:rsidRPr="00286437" w:rsidRDefault="009518B0" w:rsidP="00C70429">
      <w:pPr>
        <w:jc w:val="both"/>
        <w:rPr>
          <w:lang w:val="kk-KZ"/>
        </w:rPr>
      </w:pPr>
    </w:p>
    <w:p w:rsidR="009518B0" w:rsidRPr="00286437" w:rsidRDefault="009518B0" w:rsidP="00C70429">
      <w:pPr>
        <w:ind w:left="1080"/>
        <w:jc w:val="both"/>
        <w:rPr>
          <w:lang w:val="kk-KZ"/>
        </w:rPr>
      </w:pPr>
      <w:r w:rsidRPr="00286437">
        <w:rPr>
          <w:lang w:val="kk-KZ"/>
        </w:rPr>
        <w:t xml:space="preserve">                                            4.  Ф = 4</w:t>
      </w:r>
      <w:r w:rsidRPr="00286437">
        <w:rPr>
          <w:position w:val="-6"/>
          <w:lang w:val="kk-KZ"/>
        </w:rPr>
        <w:object w:dxaOrig="220" w:dyaOrig="220">
          <v:shape id="_x0000_i1035" type="#_x0000_t75" style="width:10.85pt;height:10.85pt" o:ole="">
            <v:imagedata r:id="rId9" o:title=""/>
          </v:shape>
          <o:OLEObject Type="Embed" ProgID="Equation.3" ShapeID="_x0000_i1035" DrawAspect="Content" ObjectID="_1675068407" r:id="rId26"/>
        </w:object>
      </w:r>
      <w:r w:rsidRPr="00286437">
        <w:rPr>
          <w:lang w:val="kk-KZ"/>
        </w:rPr>
        <w:t xml:space="preserve"> J</w:t>
      </w:r>
    </w:p>
    <w:p w:rsidR="009518B0" w:rsidRPr="00286437" w:rsidRDefault="009518B0" w:rsidP="00C70429">
      <w:pPr>
        <w:ind w:left="-540"/>
        <w:jc w:val="both"/>
        <w:rPr>
          <w:lang w:val="kk-KZ"/>
        </w:rPr>
      </w:pPr>
    </w:p>
    <w:p w:rsidR="009518B0" w:rsidRPr="00286437" w:rsidRDefault="009518B0" w:rsidP="00C70429">
      <w:pPr>
        <w:numPr>
          <w:ilvl w:val="0"/>
          <w:numId w:val="6"/>
        </w:numPr>
        <w:ind w:left="0" w:firstLine="0"/>
        <w:jc w:val="both"/>
        <w:rPr>
          <w:lang w:val="kk-KZ"/>
        </w:rPr>
      </w:pPr>
      <w:r w:rsidRPr="00286437">
        <w:rPr>
          <w:i/>
          <w:u w:val="single"/>
          <w:lang w:val="kk-KZ"/>
        </w:rPr>
        <w:t>Жарықталыну.</w:t>
      </w:r>
      <w:r w:rsidRPr="00286437">
        <w:rPr>
          <w:lang w:val="kk-KZ"/>
        </w:rPr>
        <w:t xml:space="preserve"> Өздері жарық шығармайтын денелер олар жарық түссе ғана көрінеді, өйткені ондай денелерге түскен жарық азды-көпті шағылып жан – жағына шашырайды, дене дербес жарық көзі тәрізді болады. Дене неғұрлым күштірек жарықталса, соғұрлым одан жарық  көп шашырайды. Дененің жарық болу дәрежесін сипаттау үшін жарықталыну Е  деген шама пайдаланылады. Жарықталыну деп жарық түскен </w:t>
      </w:r>
      <w:r w:rsidRPr="00286437">
        <w:rPr>
          <w:position w:val="-6"/>
          <w:lang w:val="kk-KZ"/>
        </w:rPr>
        <w:object w:dxaOrig="340" w:dyaOrig="279">
          <v:shape id="_x0000_i1036" type="#_x0000_t75" style="width:17pt;height:14.25pt" o:ole="">
            <v:imagedata r:id="rId27" o:title=""/>
          </v:shape>
          <o:OLEObject Type="Embed" ProgID="Equation.3" ShapeID="_x0000_i1036" DrawAspect="Content" ObjectID="_1675068408" r:id="rId28"/>
        </w:object>
      </w:r>
      <w:r w:rsidRPr="00286437">
        <w:rPr>
          <w:lang w:val="kk-KZ"/>
        </w:rPr>
        <w:t xml:space="preserve"> беттің аудан өлшеу бірлігіне келетін жарық ағыны айтылады. </w:t>
      </w:r>
    </w:p>
    <w:p w:rsidR="009518B0" w:rsidRPr="00286437" w:rsidRDefault="009518B0" w:rsidP="00C70429">
      <w:pPr>
        <w:jc w:val="both"/>
        <w:rPr>
          <w:lang w:val="kk-KZ"/>
        </w:rPr>
      </w:pPr>
      <w:r w:rsidRPr="00286437">
        <w:rPr>
          <w:lang w:val="kk-KZ"/>
        </w:rPr>
        <w:t>5. Е=</w:t>
      </w:r>
      <w:r w:rsidRPr="00286437">
        <w:rPr>
          <w:position w:val="-24"/>
          <w:lang w:val="en-US"/>
        </w:rPr>
        <w:object w:dxaOrig="440" w:dyaOrig="620">
          <v:shape id="_x0000_i1037" type="#_x0000_t75" style="width:21.75pt;height:31.25pt" o:ole="">
            <v:imagedata r:id="rId29" o:title=""/>
          </v:shape>
          <o:OLEObject Type="Embed" ProgID="Equation.3" ShapeID="_x0000_i1037" DrawAspect="Content" ObjectID="_1675068409" r:id="rId30"/>
        </w:objec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dФ – дененің бетіне түскен жарық ағыны. Мысалы, жарық түскен беттің нүктедей жарық көзінен қашықтығы r болып, сол бетке жүргізілетін нормаль  мен түскен сәулелер арасындағы бұрыш і болсын.</w:t>
      </w:r>
    </w:p>
    <w:p w:rsidR="009518B0" w:rsidRPr="00286437" w:rsidRDefault="009518B0" w:rsidP="00C70429">
      <w:pPr>
        <w:jc w:val="both"/>
        <w:rPr>
          <w:lang w:val="kk-KZ"/>
        </w:rPr>
      </w:pPr>
    </w:p>
    <w:p w:rsidR="009518B0" w:rsidRPr="00286437" w:rsidRDefault="009E2BAA" w:rsidP="00C70429">
      <w:pPr>
        <w:tabs>
          <w:tab w:val="left" w:pos="1380"/>
          <w:tab w:val="left" w:pos="5370"/>
          <w:tab w:val="left" w:pos="6135"/>
        </w:tabs>
        <w:jc w:val="both"/>
        <w:rPr>
          <w:lang w:val="kk-KZ"/>
        </w:rPr>
      </w:pPr>
      <w:r>
        <w:rPr>
          <w:noProof/>
        </w:rPr>
        <w:pict>
          <v:line id="_x0000_s1042" style="position:absolute;left:0;text-align:left;flip:y;z-index:251668992" from="234pt,4.8pt" to="4in,31.8pt">
            <v:stroke endarrow="block"/>
          </v:line>
        </w:pict>
      </w:r>
      <w:r>
        <w:rPr>
          <w:noProof/>
        </w:rPr>
        <w:pict>
          <v:oval id="_x0000_s1041" style="position:absolute;left:0;text-align:left;margin-left:207pt;margin-top:22.8pt;width:36pt;height:27pt;z-index:251667968"/>
        </w:pict>
      </w:r>
      <w:r>
        <w:rPr>
          <w:noProof/>
        </w:rPr>
        <w:pict>
          <v:line id="_x0000_s1039" style="position:absolute;left:0;text-align:left;flip:y;z-index:251665920" from="126pt,22.8pt" to="234pt,40.8pt"/>
        </w:pict>
      </w:r>
      <w:r>
        <w:rPr>
          <w:noProof/>
        </w:rPr>
        <w:pict>
          <v:line id="_x0000_s1037" style="position:absolute;left:0;text-align:left;flip:y;z-index:251663872" from="99pt,15.4pt" to="153pt,67.8pt">
            <v:stroke startarrow="block" endarrow="block"/>
          </v:line>
        </w:pict>
      </w:r>
      <w:r>
        <w:rPr>
          <w:noProof/>
        </w:rPr>
        <w:pict>
          <v:line id="_x0000_s1035" style="position:absolute;left:0;text-align:left;z-index:251661824" from="126pt,0" to="126pt,1in">
            <v:stroke startarrow="block" endarrow="block"/>
          </v:line>
        </w:pict>
      </w:r>
      <w:r>
        <w:rPr>
          <w:noProof/>
        </w:rPr>
        <w:pict>
          <v:line id="_x0000_s1038" style="position:absolute;left:0;text-align:left;z-index:251664896" from="99pt,13.2pt" to="153pt,67.2pt">
            <v:stroke startarrow="block" endarrow="block"/>
          </v:line>
        </w:pict>
      </w:r>
      <w:r w:rsidR="009518B0" w:rsidRPr="00286437">
        <w:rPr>
          <w:lang w:val="kk-KZ"/>
        </w:rPr>
        <w:tab/>
      </w:r>
      <w:r w:rsidR="009518B0" w:rsidRPr="00286437">
        <w:rPr>
          <w:lang w:val="kk-KZ"/>
        </w:rPr>
        <w:tab/>
        <w:t xml:space="preserve">                           d</w:t>
      </w:r>
      <w:r w:rsidR="009518B0" w:rsidRPr="00286437">
        <w:rPr>
          <w:position w:val="-4"/>
          <w:lang w:val="en-US"/>
        </w:rPr>
        <w:object w:dxaOrig="260" w:dyaOrig="260">
          <v:shape id="_x0000_i1038" type="#_x0000_t75" style="width:12.9pt;height:12.9pt" o:ole="">
            <v:imagedata r:id="rId31" o:title=""/>
          </v:shape>
          <o:OLEObject Type="Embed" ProgID="Equation.3" ShapeID="_x0000_i1038" DrawAspect="Content" ObjectID="_1675068410" r:id="rId32"/>
        </w:object>
      </w:r>
      <w:r w:rsidR="009518B0" w:rsidRPr="00286437">
        <w:rPr>
          <w:lang w:val="kk-KZ"/>
        </w:rPr>
        <w:t xml:space="preserve">              dS       n</w:t>
      </w:r>
      <w:r w:rsidR="009518B0" w:rsidRPr="00286437">
        <w:rPr>
          <w:lang w:val="kk-KZ"/>
        </w:rPr>
        <w:tab/>
      </w:r>
      <w:r w:rsidR="009518B0" w:rsidRPr="00286437">
        <w:rPr>
          <w:lang w:val="kk-KZ"/>
        </w:rPr>
        <w:tab/>
      </w:r>
    </w:p>
    <w:p w:rsidR="009518B0" w:rsidRPr="00286437" w:rsidRDefault="009E2BAA" w:rsidP="00C70429">
      <w:pPr>
        <w:tabs>
          <w:tab w:val="left" w:pos="2130"/>
          <w:tab w:val="left" w:pos="5220"/>
          <w:tab w:val="center" w:pos="10620"/>
        </w:tabs>
        <w:jc w:val="both"/>
        <w:rPr>
          <w:lang w:val="kk-KZ"/>
        </w:rPr>
      </w:pPr>
      <w:r>
        <w:rPr>
          <w:noProof/>
        </w:rPr>
        <w:pict>
          <v:line id="_x0000_s1040" style="position:absolute;left:0;text-align:left;z-index:251666944" from="126pt,16.65pt" to="252pt,25.65pt"/>
        </w:pict>
      </w:r>
      <w:r>
        <w:rPr>
          <w:noProof/>
        </w:rPr>
        <w:pict>
          <v:line id="_x0000_s1036" style="position:absolute;left:0;text-align:left;z-index:251662848" from="90pt,16.65pt" to="162pt,16.65pt">
            <v:stroke startarrow="block" endarrow="block"/>
          </v:line>
        </w:pict>
      </w:r>
      <w:r w:rsidR="009518B0" w:rsidRPr="00286437">
        <w:rPr>
          <w:lang w:val="kk-KZ"/>
        </w:rPr>
        <w:tab/>
        <w:t xml:space="preserve">                     O</w:t>
      </w:r>
      <w:r w:rsidR="009518B0" w:rsidRPr="00286437">
        <w:rPr>
          <w:position w:val="-10"/>
          <w:lang w:val="en-US"/>
        </w:rPr>
        <w:object w:dxaOrig="139" w:dyaOrig="340">
          <v:shape id="_x0000_i1039" type="#_x0000_t75" style="width:6.8pt;height:17pt" o:ole="">
            <v:imagedata r:id="rId33" o:title=""/>
          </v:shape>
          <o:OLEObject Type="Embed" ProgID="Equation.3" ShapeID="_x0000_i1039" DrawAspect="Content" ObjectID="_1675068411" r:id="rId34"/>
        </w:object>
      </w:r>
      <w:r w:rsidR="009518B0" w:rsidRPr="00286437">
        <w:rPr>
          <w:lang w:val="kk-KZ"/>
        </w:rPr>
        <w:tab/>
        <w:t xml:space="preserve">i   </w:t>
      </w:r>
      <w:r w:rsidR="009518B0" w:rsidRPr="00286437">
        <w:rPr>
          <w:lang w:val="kk-KZ"/>
        </w:rPr>
        <w:tab/>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 xml:space="preserve">                                         S                         </w:t>
      </w:r>
    </w:p>
    <w:p w:rsidR="009518B0" w:rsidRPr="00286437" w:rsidRDefault="009518B0" w:rsidP="00C70429">
      <w:pPr>
        <w:jc w:val="both"/>
        <w:rPr>
          <w:lang w:val="kk-KZ"/>
        </w:rPr>
      </w:pPr>
    </w:p>
    <w:p w:rsidR="009518B0" w:rsidRPr="00286437" w:rsidRDefault="009518B0" w:rsidP="00C70429">
      <w:pPr>
        <w:ind w:firstLine="708"/>
        <w:jc w:val="both"/>
        <w:rPr>
          <w:lang w:val="kk-KZ"/>
        </w:rPr>
      </w:pPr>
      <w:r w:rsidRPr="00286437">
        <w:rPr>
          <w:lang w:val="kk-KZ"/>
        </w:rPr>
        <w:t>Жарық көзі тұрған орыннан қарағанда dS беті көрінер денелік бұрыш d</w:t>
      </w:r>
      <w:r w:rsidRPr="00286437">
        <w:rPr>
          <w:position w:val="-4"/>
          <w:lang w:val="en-US"/>
        </w:rPr>
        <w:object w:dxaOrig="260" w:dyaOrig="260">
          <v:shape id="_x0000_i1040" type="#_x0000_t75" style="width:12.9pt;height:12.9pt" o:ole="">
            <v:imagedata r:id="rId31" o:title=""/>
          </v:shape>
          <o:OLEObject Type="Embed" ProgID="Equation.3" ShapeID="_x0000_i1040" DrawAspect="Content" ObjectID="_1675068412" r:id="rId35"/>
        </w:object>
      </w:r>
      <w:r w:rsidRPr="00286437">
        <w:rPr>
          <w:lang w:val="kk-KZ"/>
        </w:rPr>
        <w:t xml:space="preserve"> болсын, сонда бұл бетке түсетін жарық ағыны dФ мынаған тең:</w:t>
      </w:r>
    </w:p>
    <w:p w:rsidR="009518B0" w:rsidRPr="00286437" w:rsidRDefault="009518B0" w:rsidP="00C70429">
      <w:pPr>
        <w:jc w:val="both"/>
        <w:rPr>
          <w:lang w:val="kk-KZ"/>
        </w:rPr>
      </w:pPr>
    </w:p>
    <w:p w:rsidR="009518B0" w:rsidRPr="00286437" w:rsidRDefault="009518B0" w:rsidP="00C70429">
      <w:pPr>
        <w:jc w:val="both"/>
        <w:rPr>
          <w:lang w:val="kk-KZ"/>
        </w:rPr>
      </w:pPr>
      <w:r w:rsidRPr="00286437">
        <w:rPr>
          <w:position w:val="-6"/>
          <w:lang w:val="kk-KZ"/>
        </w:rPr>
        <w:object w:dxaOrig="1260" w:dyaOrig="279">
          <v:shape id="_x0000_i1041" type="#_x0000_t75" style="width:63.15pt;height:14.25pt" o:ole="">
            <v:imagedata r:id="rId36" o:title=""/>
          </v:shape>
          <o:OLEObject Type="Embed" ProgID="Equation.3" ShapeID="_x0000_i1041" DrawAspect="Content" ObjectID="_1675068413" r:id="rId37"/>
        </w:objec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I – жарық күші</w:t>
      </w:r>
    </w:p>
    <w:p w:rsidR="009518B0" w:rsidRPr="00286437" w:rsidRDefault="009518B0" w:rsidP="00C70429">
      <w:pPr>
        <w:jc w:val="both"/>
        <w:rPr>
          <w:lang w:val="kk-KZ"/>
        </w:rPr>
      </w:pPr>
      <w:r w:rsidRPr="00286437">
        <w:rPr>
          <w:lang w:val="kk-KZ"/>
        </w:rPr>
        <w:t>Денелік бұрыш мынаған тең:</w:t>
      </w:r>
    </w:p>
    <w:p w:rsidR="009518B0" w:rsidRPr="00286437" w:rsidRDefault="009518B0" w:rsidP="00C70429">
      <w:pPr>
        <w:jc w:val="both"/>
        <w:rPr>
          <w:lang w:val="kk-KZ"/>
        </w:rPr>
      </w:pPr>
      <w:r w:rsidRPr="00286437">
        <w:rPr>
          <w:lang w:val="kk-KZ"/>
        </w:rPr>
        <w:lastRenderedPageBreak/>
        <w:t>d</w:t>
      </w:r>
      <w:r w:rsidRPr="00286437">
        <w:rPr>
          <w:position w:val="-4"/>
          <w:lang w:val="en-US"/>
        </w:rPr>
        <w:object w:dxaOrig="260" w:dyaOrig="260">
          <v:shape id="_x0000_i1042" type="#_x0000_t75" style="width:12.9pt;height:12.9pt" o:ole="">
            <v:imagedata r:id="rId31" o:title=""/>
          </v:shape>
          <o:OLEObject Type="Embed" ProgID="Equation.3" ShapeID="_x0000_i1042" DrawAspect="Content" ObjectID="_1675068414" r:id="rId38"/>
        </w:object>
      </w:r>
      <w:r w:rsidRPr="00012C72">
        <w:rPr>
          <w:lang w:val="kk-KZ"/>
        </w:rPr>
        <w:t xml:space="preserve"> = </w:t>
      </w:r>
      <w:r w:rsidRPr="00286437">
        <w:rPr>
          <w:position w:val="-24"/>
          <w:lang w:val="en-US"/>
        </w:rPr>
        <w:object w:dxaOrig="820" w:dyaOrig="620">
          <v:shape id="_x0000_i1043" type="#_x0000_t75" style="width:40.75pt;height:31.25pt" o:ole="">
            <v:imagedata r:id="rId39" o:title=""/>
          </v:shape>
          <o:OLEObject Type="Embed" ProgID="Equation.3" ShapeID="_x0000_i1043" DrawAspect="Content" ObjectID="_1675068415" r:id="rId40"/>
        </w:object>
      </w:r>
    </w:p>
    <w:p w:rsidR="009518B0" w:rsidRPr="00286437" w:rsidRDefault="009518B0" w:rsidP="00C70429">
      <w:pPr>
        <w:jc w:val="both"/>
        <w:rPr>
          <w:lang w:val="kk-KZ"/>
        </w:rPr>
      </w:pPr>
    </w:p>
    <w:p w:rsidR="009518B0" w:rsidRPr="00286437" w:rsidRDefault="009518B0" w:rsidP="00C70429">
      <w:pPr>
        <w:jc w:val="both"/>
        <w:rPr>
          <w:lang w:val="kk-KZ"/>
        </w:rPr>
      </w:pPr>
      <w:r w:rsidRPr="00012C72">
        <w:rPr>
          <w:lang w:val="kk-KZ"/>
        </w:rPr>
        <w:t>C</w:t>
      </w:r>
      <w:r w:rsidRPr="00286437">
        <w:rPr>
          <w:lang w:val="kk-KZ"/>
        </w:rPr>
        <w:t xml:space="preserve">онда </w:t>
      </w:r>
    </w:p>
    <w:p w:rsidR="009518B0" w:rsidRPr="00286437" w:rsidRDefault="009518B0" w:rsidP="00C70429">
      <w:pPr>
        <w:jc w:val="both"/>
        <w:rPr>
          <w:lang w:val="kk-KZ"/>
        </w:rPr>
      </w:pPr>
      <w:r w:rsidRPr="00286437">
        <w:rPr>
          <w:position w:val="-24"/>
          <w:lang w:val="kk-KZ"/>
        </w:rPr>
        <w:object w:dxaOrig="1680" w:dyaOrig="620">
          <v:shape id="_x0000_i1044" type="#_x0000_t75" style="width:84.25pt;height:31.25pt" o:ole="">
            <v:imagedata r:id="rId41" o:title=""/>
          </v:shape>
          <o:OLEObject Type="Embed" ProgID="Equation.3" ShapeID="_x0000_i1044" DrawAspect="Content" ObjectID="_1675068416" r:id="rId42"/>
        </w:objec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Осыны (5) – ке қойсақ :</w: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 xml:space="preserve">6. </w:t>
      </w:r>
      <w:r w:rsidRPr="00286437">
        <w:rPr>
          <w:position w:val="-24"/>
          <w:lang w:val="kk-KZ"/>
        </w:rPr>
        <w:object w:dxaOrig="1820" w:dyaOrig="620">
          <v:shape id="_x0000_i1045" type="#_x0000_t75" style="width:91pt;height:31.25pt" o:ole="">
            <v:imagedata r:id="rId43" o:title=""/>
          </v:shape>
          <o:OLEObject Type="Embed" ProgID="Equation.3" ShapeID="_x0000_i1045" DrawAspect="Content" ObjectID="_1675068417" r:id="rId44"/>
        </w:object>
      </w:r>
    </w:p>
    <w:p w:rsidR="009518B0" w:rsidRPr="00286437" w:rsidRDefault="009518B0" w:rsidP="00C70429">
      <w:pPr>
        <w:jc w:val="both"/>
        <w:rPr>
          <w:lang w:val="kk-KZ"/>
        </w:rPr>
      </w:pPr>
    </w:p>
    <w:p w:rsidR="009518B0" w:rsidRPr="00286437" w:rsidRDefault="009518B0" w:rsidP="00C70429">
      <w:pPr>
        <w:ind w:firstLine="708"/>
        <w:jc w:val="both"/>
        <w:rPr>
          <w:lang w:val="kk-KZ"/>
        </w:rPr>
      </w:pPr>
      <w:r w:rsidRPr="00286437">
        <w:rPr>
          <w:lang w:val="kk-KZ"/>
        </w:rPr>
        <w:t>Сөйтіп, беттің жарықталынуы жарық күшіне, түсу бұрышы косинусына тура пропорционал, жарық  көзі мен беттің ара қашықтығының квадратына кері пропорционал.</w:t>
      </w:r>
    </w:p>
    <w:p w:rsidR="009518B0" w:rsidRPr="00286437" w:rsidRDefault="009518B0" w:rsidP="00C70429">
      <w:pPr>
        <w:jc w:val="both"/>
        <w:rPr>
          <w:lang w:val="kk-KZ"/>
        </w:rPr>
      </w:pPr>
      <w:r w:rsidRPr="00286437">
        <w:rPr>
          <w:lang w:val="kk-KZ"/>
        </w:rPr>
        <w:t xml:space="preserve">4.    </w:t>
      </w:r>
      <w:r w:rsidRPr="00286437">
        <w:rPr>
          <w:i/>
          <w:u w:val="single"/>
          <w:lang w:val="kk-KZ"/>
        </w:rPr>
        <w:t>Жарқырау.</w:t>
      </w:r>
      <w:r w:rsidRPr="00286437">
        <w:rPr>
          <w:lang w:val="kk-KZ"/>
        </w:rPr>
        <w:t xml:space="preserve"> Практикада кездесетін жарық көздері аумақты болады, мысалы жарқырауық қатты дененің белгілі өлшемдері болады. Осындай жарық көзінің  dS  бетінің бір жағына, яғни 2</w:t>
      </w:r>
      <w:r w:rsidRPr="00286437">
        <w:rPr>
          <w:position w:val="-6"/>
          <w:lang w:val="kk-KZ"/>
        </w:rPr>
        <w:object w:dxaOrig="220" w:dyaOrig="220">
          <v:shape id="_x0000_i1046" type="#_x0000_t75" style="width:10.85pt;height:10.85pt" o:ole="">
            <v:imagedata r:id="rId45" o:title=""/>
          </v:shape>
          <o:OLEObject Type="Embed" ProgID="Equation.3" ShapeID="_x0000_i1046" DrawAspect="Content" ObjectID="_1675068418" r:id="rId46"/>
        </w:object>
      </w:r>
      <w:r w:rsidRPr="00286437">
        <w:rPr>
          <w:lang w:val="kk-KZ"/>
        </w:rPr>
        <w:t xml:space="preserve"> - ға тең денелік бұрыш ішінде таралған жарық ағынының сол   dS бетке қатынасы, яғни басқаша жарық көзі бетінің әрбір аудан бірлігінен шығатын жарық ағыны жарқырау деп аталады R.</w: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7.   R=</w:t>
      </w:r>
      <w:r w:rsidRPr="00286437">
        <w:rPr>
          <w:position w:val="-24"/>
          <w:lang w:val="kk-KZ"/>
        </w:rPr>
        <w:object w:dxaOrig="440" w:dyaOrig="620">
          <v:shape id="_x0000_i1047" type="#_x0000_t75" style="width:21.75pt;height:31.25pt" o:ole="">
            <v:imagedata r:id="rId47" o:title=""/>
          </v:shape>
          <o:OLEObject Type="Embed" ProgID="Equation.3" ShapeID="_x0000_i1047" DrawAspect="Content" ObjectID="_1675068419" r:id="rId48"/>
        </w:object>
      </w:r>
    </w:p>
    <w:p w:rsidR="009518B0" w:rsidRPr="00286437" w:rsidRDefault="009518B0" w:rsidP="00C70429">
      <w:pPr>
        <w:jc w:val="both"/>
        <w:rPr>
          <w:lang w:val="kk-KZ"/>
        </w:rPr>
      </w:pPr>
      <w:r w:rsidRPr="00286437">
        <w:rPr>
          <w:lang w:val="kk-KZ"/>
        </w:rPr>
        <w:t xml:space="preserve"> dФ – жарық ағыны.</w:t>
      </w:r>
    </w:p>
    <w:p w:rsidR="009518B0" w:rsidRPr="00286437" w:rsidRDefault="009518B0" w:rsidP="00C70429">
      <w:pPr>
        <w:jc w:val="both"/>
        <w:rPr>
          <w:lang w:val="kk-KZ"/>
        </w:rPr>
      </w:pPr>
      <w:r w:rsidRPr="00286437">
        <w:rPr>
          <w:lang w:val="kk-KZ"/>
        </w:rPr>
        <w:t xml:space="preserve">Жарқырау мен жарықталыну өрнектері бір – біріне ұқсас. Бірақ жарқырау өрнегінде dФ қарастырылып отырған жарқыруық беттен шығатын жарық ағынын, ал жарықталыну өрнегінде dФ алынған бетке сырттан түсетін жарық ағынын көрсетеді. Дербес жарық көзі емес денелердің (мысалы, жарық шашыратқыш беттердің) жарқырауы, оның жарықталынуына тура пропорционал </w:t>
      </w:r>
    </w:p>
    <w:p w:rsidR="009518B0" w:rsidRPr="00286437" w:rsidRDefault="009518B0" w:rsidP="00C70429">
      <w:pPr>
        <w:jc w:val="both"/>
        <w:rPr>
          <w:lang w:val="kk-KZ"/>
        </w:rPr>
      </w:pPr>
    </w:p>
    <w:p w:rsidR="009518B0" w:rsidRPr="002B03AF" w:rsidRDefault="009518B0" w:rsidP="002B03AF">
      <w:pPr>
        <w:pStyle w:val="a5"/>
        <w:numPr>
          <w:ilvl w:val="0"/>
          <w:numId w:val="12"/>
        </w:numPr>
        <w:jc w:val="both"/>
        <w:rPr>
          <w:rFonts w:ascii="Times New Roman" w:hAnsi="Times New Roman" w:cs="Times New Roman"/>
          <w:lang w:val="kk-KZ"/>
        </w:rPr>
      </w:pPr>
      <w:r w:rsidRPr="002B03AF">
        <w:rPr>
          <w:rFonts w:ascii="Times New Roman" w:hAnsi="Times New Roman" w:cs="Times New Roman"/>
          <w:lang w:val="kk-KZ"/>
        </w:rPr>
        <w:t xml:space="preserve">R = </w:t>
      </w:r>
      <w:r w:rsidRPr="002B03AF">
        <w:rPr>
          <w:rFonts w:ascii="Times New Roman" w:hAnsi="Times New Roman" w:cs="Times New Roman"/>
          <w:lang w:val="en-US"/>
        </w:rPr>
        <w:t>k</w:t>
      </w:r>
      <w:r w:rsidRPr="002B03AF">
        <w:rPr>
          <w:rFonts w:ascii="Times New Roman" w:hAnsi="Times New Roman" w:cs="Times New Roman"/>
          <w:lang w:val="kk-KZ"/>
        </w:rPr>
        <w:t>Е</w:t>
      </w:r>
    </w:p>
    <w:p w:rsidR="009518B0" w:rsidRPr="00286437" w:rsidRDefault="009518B0" w:rsidP="00C70429">
      <w:pPr>
        <w:jc w:val="both"/>
        <w:rPr>
          <w:lang w:val="kk-KZ"/>
        </w:rPr>
      </w:pPr>
      <w:r w:rsidRPr="00286437">
        <w:rPr>
          <w:lang w:val="kk-KZ"/>
        </w:rPr>
        <w:t xml:space="preserve">k– шашырау коэффициенті, нақты денелерге тән k мәні бірден кем  болады. k&lt;1 Кейбір денелердің ақ жарықты шашырату коэффициенті бірге жуық, ондай денелер ақ болып көрінеді; ал кейбір денелердің шашырату коэффициенті бірден көп кем, мұндай денелер қара болып көрінеді. </w:t>
      </w:r>
    </w:p>
    <w:p w:rsidR="009518B0" w:rsidRPr="00286437" w:rsidRDefault="009518B0" w:rsidP="00C70429">
      <w:pPr>
        <w:numPr>
          <w:ilvl w:val="0"/>
          <w:numId w:val="7"/>
        </w:numPr>
        <w:ind w:left="0" w:firstLine="0"/>
        <w:jc w:val="both"/>
        <w:rPr>
          <w:lang w:val="kk-KZ"/>
        </w:rPr>
      </w:pPr>
      <w:r w:rsidRPr="00286437">
        <w:rPr>
          <w:i/>
          <w:u w:val="single"/>
          <w:lang w:val="kk-KZ"/>
        </w:rPr>
        <w:t>Жарықтылық.</w:t>
      </w:r>
      <w:r w:rsidRPr="00286437">
        <w:rPr>
          <w:lang w:val="kk-KZ"/>
        </w:rPr>
        <w:t xml:space="preserve"> Белгілі өлшемдері бар жарық көзінің жарық шығаруын сипаттау үшін жарықтылық делінетін шама қолданылады В. Жарық көзінің жарықтылығы деп жарық көзінен берілген бағытта </w:t>
      </w:r>
      <w:r w:rsidRPr="00286437">
        <w:rPr>
          <w:position w:val="-6"/>
          <w:lang w:val="kk-KZ"/>
        </w:rPr>
        <w:object w:dxaOrig="380" w:dyaOrig="279">
          <v:shape id="_x0000_i1048" type="#_x0000_t75" style="width:19pt;height:14.25pt" o:ole="">
            <v:imagedata r:id="rId49" o:title=""/>
          </v:shape>
          <o:OLEObject Type="Embed" ProgID="Equation.3" ShapeID="_x0000_i1048" DrawAspect="Content" ObjectID="_1675068420" r:id="rId50"/>
        </w:object>
      </w:r>
      <w:r w:rsidRPr="00286437">
        <w:rPr>
          <w:lang w:val="kk-KZ"/>
        </w:rPr>
        <w:t xml:space="preserve"> денелік бұрыш ішінде таралған жарық ағынының сол бұрышқа және жарық көзінің көрінер бетіне қатынасы айтылады. Мысалы, жарық алынған бетке жүргізілген нормалымен </w:t>
      </w:r>
      <w:r w:rsidRPr="00286437">
        <w:rPr>
          <w:position w:val="-6"/>
          <w:lang w:val="kk-KZ"/>
        </w:rPr>
        <w:object w:dxaOrig="240" w:dyaOrig="220">
          <v:shape id="_x0000_i1049" type="#_x0000_t75" style="width:12.25pt;height:10.85pt" o:ole="">
            <v:imagedata r:id="rId51" o:title=""/>
          </v:shape>
          <o:OLEObject Type="Embed" ProgID="Equation.3" ShapeID="_x0000_i1049" DrawAspect="Content" ObjectID="_1675068421" r:id="rId52"/>
        </w:object>
      </w:r>
      <w:r w:rsidRPr="00286437">
        <w:rPr>
          <w:lang w:val="kk-KZ"/>
        </w:rPr>
        <w:t xml:space="preserve"> бұрышы жасалатын бағытта таралған болса, онда жарықтылық мынаған тең:</w:t>
      </w:r>
    </w:p>
    <w:p w:rsidR="009518B0" w:rsidRPr="00286437" w:rsidRDefault="009518B0" w:rsidP="00C70429">
      <w:pPr>
        <w:jc w:val="both"/>
        <w:rPr>
          <w:lang w:val="kk-KZ"/>
        </w:rPr>
      </w:pPr>
    </w:p>
    <w:p w:rsidR="009518B0" w:rsidRPr="00286437" w:rsidRDefault="009518B0" w:rsidP="00C70429">
      <w:pPr>
        <w:numPr>
          <w:ilvl w:val="2"/>
          <w:numId w:val="7"/>
        </w:numPr>
        <w:tabs>
          <w:tab w:val="clear" w:pos="5970"/>
          <w:tab w:val="num" w:pos="2880"/>
        </w:tabs>
        <w:ind w:left="2880" w:firstLine="0"/>
        <w:jc w:val="both"/>
        <w:rPr>
          <w:lang w:val="kk-KZ"/>
        </w:rPr>
      </w:pPr>
      <w:r w:rsidRPr="00286437">
        <w:rPr>
          <w:lang w:val="kk-KZ"/>
        </w:rPr>
        <w:t>В</w:t>
      </w:r>
      <w:r w:rsidRPr="00286437">
        <w:rPr>
          <w:position w:val="-30"/>
          <w:lang w:val="kk-KZ"/>
        </w:rPr>
        <w:object w:dxaOrig="2380" w:dyaOrig="680">
          <v:shape id="_x0000_i1050" type="#_x0000_t75" style="width:118.85pt;height:33.95pt" o:ole="">
            <v:imagedata r:id="rId53" o:title=""/>
          </v:shape>
          <o:OLEObject Type="Embed" ProgID="Equation.3" ShapeID="_x0000_i1050" DrawAspect="Content" ObjectID="_1675068422" r:id="rId54"/>
        </w:object>
      </w:r>
    </w:p>
    <w:p w:rsidR="009518B0" w:rsidRPr="00286437" w:rsidRDefault="009518B0" w:rsidP="00C70429">
      <w:pPr>
        <w:ind w:left="2880"/>
        <w:jc w:val="both"/>
        <w:rPr>
          <w:u w:val="single"/>
          <w:lang w:val="kk-KZ"/>
        </w:rPr>
      </w:pPr>
    </w:p>
    <w:p w:rsidR="009518B0" w:rsidRPr="00286437" w:rsidRDefault="009518B0" w:rsidP="00C70429">
      <w:pPr>
        <w:jc w:val="both"/>
        <w:rPr>
          <w:lang w:val="kk-KZ"/>
        </w:rPr>
      </w:pPr>
      <w:r w:rsidRPr="00286437">
        <w:rPr>
          <w:position w:val="-12"/>
          <w:lang w:val="kk-KZ"/>
        </w:rPr>
        <w:object w:dxaOrig="420" w:dyaOrig="360">
          <v:shape id="_x0000_i1051" type="#_x0000_t75" style="width:21.05pt;height:18.35pt" o:ole="">
            <v:imagedata r:id="rId55" o:title=""/>
          </v:shape>
          <o:OLEObject Type="Embed" ProgID="Equation.3" ShapeID="_x0000_i1051" DrawAspect="Content" ObjectID="_1675068423" r:id="rId56"/>
        </w:object>
      </w:r>
      <w:r w:rsidRPr="00286437">
        <w:rPr>
          <w:lang w:val="kk-KZ"/>
        </w:rPr>
        <w:t xml:space="preserve"> - жарқырауық беттің сәулеге </w:t>
      </w:r>
      <w:r w:rsidRPr="00286437">
        <w:rPr>
          <w:position w:val="-4"/>
          <w:lang w:val="kk-KZ"/>
        </w:rPr>
        <w:object w:dxaOrig="240" w:dyaOrig="260">
          <v:shape id="_x0000_i1052" type="#_x0000_t75" style="width:12.25pt;height:12.9pt" o:ole="">
            <v:imagedata r:id="rId57" o:title=""/>
          </v:shape>
          <o:OLEObject Type="Embed" ProgID="Equation.3" ShapeID="_x0000_i1052" DrawAspect="Content" ObjectID="_1675068424" r:id="rId58"/>
        </w:object>
      </w:r>
      <w:r w:rsidRPr="00286437">
        <w:rPr>
          <w:lang w:val="kk-KZ"/>
        </w:rPr>
        <w:t xml:space="preserve"> жазықтыққа түсірілген проекциясы, dФ – жарық ағыны.</w:t>
      </w:r>
    </w:p>
    <w:p w:rsidR="009518B0" w:rsidRPr="00286437" w:rsidRDefault="009518B0" w:rsidP="00C70429">
      <w:pPr>
        <w:jc w:val="both"/>
        <w:rPr>
          <w:u w:val="single"/>
          <w:lang w:val="kk-KZ"/>
        </w:rPr>
      </w:pPr>
    </w:p>
    <w:p w:rsidR="009518B0" w:rsidRPr="00286437" w:rsidRDefault="009E2BAA" w:rsidP="00C70429">
      <w:pPr>
        <w:jc w:val="both"/>
        <w:rPr>
          <w:lang w:val="kk-KZ"/>
        </w:rPr>
      </w:pPr>
      <w:r>
        <w:rPr>
          <w:noProof/>
        </w:rPr>
        <w:pict>
          <v:line id="_x0000_s1047" style="position:absolute;left:0;text-align:left;flip:y;z-index:251675136" from="261pt,7.65pt" to="315pt,61.65pt">
            <v:stroke endarrow="block"/>
          </v:line>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6" type="#_x0000_t19" style="position:absolute;left:0;text-align:left;margin-left:252pt;margin-top:19.5pt;width:18pt;height:35.95pt;flip:x;z-index:251674112" coordsize="43173,43200" adj="-11608890,11428654,21573" path="wr-27,,43173,43200,,20521,77,23713nfewr-27,,43173,43200,,20521,77,23713l21573,21600nsxe">
            <v:path o:connectlocs="0,20521;77,23713;21573,21600"/>
          </v:shape>
        </w:pict>
      </w:r>
      <w:r>
        <w:rPr>
          <w:noProof/>
        </w:rPr>
        <w:pict>
          <v:line id="_x0000_s1043" style="position:absolute;left:0;text-align:left;flip:y;z-index:251671040" from="171pt,1.5pt" to="297pt,55.5pt"/>
        </w:pict>
      </w:r>
      <w:r w:rsidR="009518B0" w:rsidRPr="00286437">
        <w:rPr>
          <w:lang w:val="kk-KZ"/>
        </w:rPr>
        <w:tab/>
      </w:r>
      <w:r w:rsidR="009518B0" w:rsidRPr="00286437">
        <w:rPr>
          <w:lang w:val="kk-KZ"/>
        </w:rPr>
        <w:tab/>
      </w:r>
      <w:r w:rsidR="009518B0" w:rsidRPr="00286437">
        <w:rPr>
          <w:position w:val="-6"/>
          <w:lang w:val="kk-KZ"/>
        </w:rPr>
        <w:object w:dxaOrig="380" w:dyaOrig="279">
          <v:shape id="_x0000_i1053" type="#_x0000_t75" style="width:19pt;height:14.25pt" o:ole="">
            <v:imagedata r:id="rId59" o:title=""/>
          </v:shape>
          <o:OLEObject Type="Embed" ProgID="Equation.3" ShapeID="_x0000_i1053" DrawAspect="Content" ObjectID="_1675068425" r:id="rId60"/>
        </w:object>
      </w:r>
      <w:r w:rsidR="009518B0" w:rsidRPr="00286437">
        <w:rPr>
          <w:lang w:val="kk-KZ"/>
        </w:rPr>
        <w:tab/>
      </w:r>
      <w:r w:rsidR="009518B0" w:rsidRPr="00286437">
        <w:rPr>
          <w:lang w:val="kk-KZ"/>
        </w:rPr>
        <w:tab/>
      </w:r>
      <w:r w:rsidR="009518B0" w:rsidRPr="00286437">
        <w:rPr>
          <w:position w:val="-6"/>
          <w:lang w:val="kk-KZ"/>
        </w:rPr>
        <w:object w:dxaOrig="240" w:dyaOrig="220">
          <v:shape id="_x0000_i1054" type="#_x0000_t75" style="width:12.25pt;height:10.85pt" o:ole="">
            <v:imagedata r:id="rId61" o:title=""/>
          </v:shape>
          <o:OLEObject Type="Embed" ProgID="Equation.3" ShapeID="_x0000_i1054" DrawAspect="Content" ObjectID="_1675068426" r:id="rId62"/>
        </w:object>
      </w:r>
    </w:p>
    <w:p w:rsidR="009518B0" w:rsidRPr="00286437" w:rsidRDefault="009E2BAA" w:rsidP="00C70429">
      <w:pPr>
        <w:jc w:val="both"/>
        <w:rPr>
          <w:lang w:val="kk-KZ"/>
        </w:rPr>
      </w:pPr>
      <w:r>
        <w:rPr>
          <w:noProof/>
        </w:rPr>
        <w:pict>
          <v:oval id="_x0000_s1045" style="position:absolute;left:0;text-align:left;margin-left:189pt;margin-top:22.35pt;width:9pt;height:9pt;z-index:251673088"/>
        </w:pict>
      </w:r>
      <w:r w:rsidR="009518B0" w:rsidRPr="00286437">
        <w:rPr>
          <w:position w:val="-12"/>
          <w:lang w:val="kk-KZ"/>
        </w:rPr>
        <w:object w:dxaOrig="420" w:dyaOrig="360">
          <v:shape id="_x0000_i1055" type="#_x0000_t75" style="width:21.05pt;height:18.35pt" o:ole="">
            <v:imagedata r:id="rId63" o:title=""/>
          </v:shape>
          <o:OLEObject Type="Embed" ProgID="Equation.3" ShapeID="_x0000_i1055" DrawAspect="Content" ObjectID="_1675068427" r:id="rId64"/>
        </w:object>
      </w:r>
    </w:p>
    <w:p w:rsidR="009518B0" w:rsidRPr="00286437" w:rsidRDefault="009E2BAA" w:rsidP="00C70429">
      <w:pPr>
        <w:tabs>
          <w:tab w:val="left" w:pos="-30"/>
          <w:tab w:val="right" w:pos="9354"/>
        </w:tabs>
        <w:jc w:val="both"/>
        <w:rPr>
          <w:lang w:val="kk-KZ"/>
        </w:rPr>
      </w:pPr>
      <w:r>
        <w:rPr>
          <w:noProof/>
        </w:rPr>
        <w:pict>
          <v:line id="_x0000_s1044" style="position:absolute;left:0;text-align:left;z-index:251672064" from="171pt,7.2pt" to="306pt,7.2pt"/>
        </w:pict>
      </w:r>
      <w:r w:rsidR="009518B0" w:rsidRPr="00286437">
        <w:rPr>
          <w:lang w:val="kk-KZ"/>
        </w:rPr>
        <w:tab/>
        <w:t xml:space="preserve">                                                                         dS</w:t>
      </w:r>
    </w:p>
    <w:p w:rsidR="005651ED" w:rsidRPr="00286437" w:rsidRDefault="009518B0" w:rsidP="00C70429">
      <w:pPr>
        <w:ind w:firstLine="709"/>
        <w:jc w:val="both"/>
        <w:rPr>
          <w:lang w:val="kk-KZ"/>
        </w:rPr>
      </w:pPr>
      <w:r w:rsidRPr="00286437">
        <w:rPr>
          <w:lang w:val="kk-KZ"/>
        </w:rPr>
        <w:lastRenderedPageBreak/>
        <w:tab/>
      </w:r>
      <w:r w:rsidRPr="00286437">
        <w:rPr>
          <w:lang w:val="kk-KZ"/>
        </w:rPr>
        <w:tab/>
      </w:r>
      <w:r w:rsidRPr="00286437">
        <w:rPr>
          <w:lang w:val="kk-KZ"/>
        </w:rPr>
        <w:tab/>
      </w:r>
      <w:r w:rsidRPr="00286437">
        <w:rPr>
          <w:lang w:val="kk-KZ"/>
        </w:rPr>
        <w:tab/>
      </w:r>
    </w:p>
    <w:p w:rsidR="009518B0" w:rsidRPr="00286437" w:rsidRDefault="009518B0" w:rsidP="00C70429">
      <w:pPr>
        <w:ind w:firstLine="709"/>
        <w:jc w:val="both"/>
        <w:outlineLvl w:val="0"/>
        <w:rPr>
          <w:b/>
          <w:lang w:val="kk-KZ"/>
        </w:rPr>
      </w:pPr>
    </w:p>
    <w:p w:rsidR="009518B0" w:rsidRPr="00286437" w:rsidRDefault="009518B0" w:rsidP="00C70429">
      <w:pPr>
        <w:tabs>
          <w:tab w:val="left" w:pos="5220"/>
          <w:tab w:val="left" w:pos="5940"/>
        </w:tabs>
        <w:jc w:val="both"/>
        <w:rPr>
          <w:lang w:val="kk-KZ"/>
        </w:rPr>
      </w:pPr>
      <w:r w:rsidRPr="00286437">
        <w:rPr>
          <w:lang w:val="kk-KZ"/>
        </w:rPr>
        <w:t xml:space="preserve">Жарықтылық пен жарық күші бірімен – бірі байланысты. (9) – да     </w:t>
      </w:r>
      <w:r w:rsidRPr="00286437">
        <w:rPr>
          <w:position w:val="-24"/>
          <w:lang w:val="kk-KZ"/>
        </w:rPr>
        <w:object w:dxaOrig="840" w:dyaOrig="620">
          <v:shape id="_x0000_i1056" type="#_x0000_t75" style="width:42.1pt;height:31.25pt" o:ole="">
            <v:imagedata r:id="rId65" o:title=""/>
          </v:shape>
          <o:OLEObject Type="Embed" ProgID="Equation.3" ShapeID="_x0000_i1056" DrawAspect="Content" ObjectID="_1675068428" r:id="rId66"/>
        </w:object>
      </w:r>
    </w:p>
    <w:p w:rsidR="009518B0" w:rsidRPr="00286437" w:rsidRDefault="009518B0" w:rsidP="00C70429">
      <w:pPr>
        <w:tabs>
          <w:tab w:val="left" w:pos="5220"/>
          <w:tab w:val="left" w:pos="5940"/>
        </w:tabs>
        <w:jc w:val="both"/>
        <w:rPr>
          <w:lang w:val="kk-KZ"/>
        </w:rPr>
      </w:pPr>
      <w:r w:rsidRPr="00286437">
        <w:rPr>
          <w:lang w:val="kk-KZ"/>
        </w:rPr>
        <w:t>Сонда</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10. В</w:t>
      </w:r>
      <w:r w:rsidRPr="00286437">
        <w:rPr>
          <w:position w:val="-30"/>
          <w:lang w:val="kk-KZ"/>
        </w:rPr>
        <w:object w:dxaOrig="1880" w:dyaOrig="680">
          <v:shape id="_x0000_i1057" type="#_x0000_t75" style="width:93.75pt;height:33.95pt" o:ole="">
            <v:imagedata r:id="rId67" o:title=""/>
          </v:shape>
          <o:OLEObject Type="Embed" ProgID="Equation.3" ShapeID="_x0000_i1057" DrawAspect="Content" ObjectID="_1675068429" r:id="rId68"/>
        </w:objec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 xml:space="preserve">(10) – жарықтылық шамасы жарық көзі бетінің бірлігінен нормаль бағыты бойынша шығатын жарық күшіне тең. </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(9) – дан              dФ</w:t>
      </w:r>
      <w:r w:rsidRPr="00286437">
        <w:rPr>
          <w:position w:val="-6"/>
          <w:lang w:val="kk-KZ"/>
        </w:rPr>
        <w:object w:dxaOrig="1520" w:dyaOrig="279">
          <v:shape id="_x0000_i1058" type="#_x0000_t75" style="width:76.1pt;height:14.25pt" o:ole="">
            <v:imagedata r:id="rId69" o:title=""/>
          </v:shape>
          <o:OLEObject Type="Embed" ProgID="Equation.3" ShapeID="_x0000_i1058" DrawAspect="Content" ObjectID="_1675068430" r:id="rId70"/>
        </w:object>
      </w:r>
      <w:r w:rsidRPr="00286437">
        <w:rPr>
          <w:position w:val="-10"/>
          <w:lang w:val="kk-KZ"/>
        </w:rPr>
        <w:object w:dxaOrig="180" w:dyaOrig="340">
          <v:shape id="_x0000_i1059" type="#_x0000_t75" style="width:8.85pt;height:17pt" o:ole="">
            <v:imagedata r:id="rId11" o:title=""/>
          </v:shape>
          <o:OLEObject Type="Embed" ProgID="Equation.3" ShapeID="_x0000_i1059" DrawAspect="Content" ObjectID="_1675068431" r:id="rId71"/>
        </w:object>
      </w:r>
      <w:r w:rsidRPr="00286437">
        <w:rPr>
          <w:lang w:val="kk-KZ"/>
        </w:rPr>
        <w:t xml:space="preserve">     (11)</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Осы шарт орындалатын жарқырауық денелер косинустық  жарық көздері деп аталады. Осындай жарық көздерінің жарықтылығы тұрақты болады. Белгілі өлшемдері бар косинустық жарық көздерінің жарқырауы (R) мен жарықтылығы (В) өзара байланысты</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 xml:space="preserve">       12.  </w:t>
      </w:r>
      <w:r w:rsidRPr="00286437">
        <w:rPr>
          <w:position w:val="-6"/>
          <w:lang w:val="kk-KZ"/>
        </w:rPr>
        <w:object w:dxaOrig="760" w:dyaOrig="279">
          <v:shape id="_x0000_i1060" type="#_x0000_t75" style="width:38.05pt;height:14.25pt" o:ole="">
            <v:imagedata r:id="rId72" o:title=""/>
          </v:shape>
          <o:OLEObject Type="Embed" ProgID="Equation.3" ShapeID="_x0000_i1060" DrawAspect="Content" ObjectID="_1675068432" r:id="rId73"/>
        </w:objec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 xml:space="preserve">яғни  жарқырауық шамасы жарықтылықтан </w:t>
      </w:r>
      <w:r w:rsidRPr="00286437">
        <w:rPr>
          <w:position w:val="-6"/>
          <w:lang w:val="kk-KZ"/>
        </w:rPr>
        <w:object w:dxaOrig="220" w:dyaOrig="220">
          <v:shape id="_x0000_i1061" type="#_x0000_t75" style="width:10.85pt;height:10.85pt" o:ole="">
            <v:imagedata r:id="rId74" o:title=""/>
          </v:shape>
          <o:OLEObject Type="Embed" ProgID="Equation.3" ShapeID="_x0000_i1061" DrawAspect="Content" ObjectID="_1675068433" r:id="rId75"/>
        </w:object>
      </w:r>
      <w:r w:rsidRPr="00286437">
        <w:rPr>
          <w:lang w:val="kk-KZ"/>
        </w:rPr>
        <w:t xml:space="preserve"> есе артық . </w:t>
      </w:r>
    </w:p>
    <w:p w:rsidR="009518B0" w:rsidRPr="00286437" w:rsidRDefault="009518B0" w:rsidP="00C70429">
      <w:pPr>
        <w:numPr>
          <w:ilvl w:val="0"/>
          <w:numId w:val="8"/>
        </w:numPr>
        <w:tabs>
          <w:tab w:val="num" w:pos="0"/>
          <w:tab w:val="left" w:pos="900"/>
        </w:tabs>
        <w:ind w:left="0" w:firstLine="0"/>
        <w:jc w:val="both"/>
        <w:rPr>
          <w:lang w:val="kk-KZ"/>
        </w:rPr>
      </w:pPr>
      <w:r w:rsidRPr="00286437">
        <w:rPr>
          <w:lang w:val="kk-KZ"/>
        </w:rPr>
        <w:t>Жарық күшінің бірлігі – кандела (кд)</w:t>
      </w:r>
    </w:p>
    <w:p w:rsidR="009518B0" w:rsidRPr="00286437" w:rsidRDefault="009518B0" w:rsidP="00C70429">
      <w:pPr>
        <w:numPr>
          <w:ilvl w:val="0"/>
          <w:numId w:val="8"/>
        </w:numPr>
        <w:tabs>
          <w:tab w:val="num" w:pos="0"/>
          <w:tab w:val="left" w:pos="900"/>
          <w:tab w:val="left" w:pos="5940"/>
        </w:tabs>
        <w:ind w:left="0" w:firstLine="0"/>
        <w:jc w:val="both"/>
        <w:rPr>
          <w:lang w:val="kk-KZ"/>
        </w:rPr>
      </w:pPr>
      <w:r w:rsidRPr="00286437">
        <w:rPr>
          <w:lang w:val="kk-KZ"/>
        </w:rPr>
        <w:t xml:space="preserve">Жарық ағынының бірлігі – люмен (лм)     </w:t>
      </w:r>
    </w:p>
    <w:p w:rsidR="009518B0" w:rsidRPr="00286437" w:rsidRDefault="009518B0" w:rsidP="00C70429">
      <w:pPr>
        <w:tabs>
          <w:tab w:val="left" w:pos="5220"/>
          <w:tab w:val="left" w:pos="5940"/>
        </w:tabs>
        <w:jc w:val="both"/>
        <w:rPr>
          <w:lang w:val="kk-KZ"/>
        </w:rPr>
      </w:pPr>
      <w:r w:rsidRPr="00286437">
        <w:rPr>
          <w:lang w:val="kk-KZ"/>
        </w:rPr>
        <w:t xml:space="preserve">                                             1 лм = 1 кд · 1 стер</w:t>
      </w:r>
    </w:p>
    <w:p w:rsidR="009518B0" w:rsidRPr="00286437" w:rsidRDefault="009518B0" w:rsidP="00C70429">
      <w:pPr>
        <w:tabs>
          <w:tab w:val="left" w:pos="5220"/>
          <w:tab w:val="left" w:pos="5940"/>
        </w:tabs>
        <w:jc w:val="both"/>
        <w:rPr>
          <w:lang w:val="kk-KZ"/>
        </w:rPr>
      </w:pPr>
      <w:r w:rsidRPr="00286437">
        <w:rPr>
          <w:lang w:val="kk-KZ"/>
        </w:rPr>
        <w:t>3.   Жарықталыну бірлігі – люкс (лк)</w:t>
      </w:r>
    </w:p>
    <w:p w:rsidR="009518B0" w:rsidRPr="00286437" w:rsidRDefault="009518B0" w:rsidP="00C70429">
      <w:pPr>
        <w:tabs>
          <w:tab w:val="left" w:pos="5220"/>
          <w:tab w:val="left" w:pos="5940"/>
        </w:tabs>
        <w:jc w:val="both"/>
        <w:rPr>
          <w:lang w:val="kk-KZ"/>
        </w:rPr>
      </w:pPr>
      <w:r w:rsidRPr="00286437">
        <w:rPr>
          <w:lang w:val="kk-KZ"/>
        </w:rPr>
        <w:t xml:space="preserve">                                             1 лк = 1 лм / </w:t>
      </w:r>
      <w:smartTag w:uri="urn:schemas-microsoft-com:office:smarttags" w:element="metricconverter">
        <w:smartTagPr>
          <w:attr w:name="ProductID" w:val="1 м²"/>
        </w:smartTagPr>
        <w:r w:rsidRPr="00286437">
          <w:rPr>
            <w:lang w:val="kk-KZ"/>
          </w:rPr>
          <w:t>1 м²</w:t>
        </w:r>
      </w:smartTag>
    </w:p>
    <w:p w:rsidR="009518B0" w:rsidRPr="00286437" w:rsidRDefault="009518B0" w:rsidP="00C70429">
      <w:pPr>
        <w:tabs>
          <w:tab w:val="left" w:pos="5220"/>
          <w:tab w:val="left" w:pos="5940"/>
        </w:tabs>
        <w:jc w:val="both"/>
        <w:rPr>
          <w:lang w:val="kk-KZ"/>
        </w:rPr>
      </w:pPr>
      <w:r w:rsidRPr="00286437">
        <w:rPr>
          <w:lang w:val="kk-KZ"/>
        </w:rPr>
        <w:t>4.   Жарқырау бірлігі ретінде әрбір кв. метр бетінен 2</w:t>
      </w:r>
      <w:r w:rsidRPr="00286437">
        <w:rPr>
          <w:position w:val="-6"/>
          <w:lang w:val="kk-KZ"/>
        </w:rPr>
        <w:object w:dxaOrig="220" w:dyaOrig="220">
          <v:shape id="_x0000_i1062" type="#_x0000_t75" style="width:10.85pt;height:10.85pt" o:ole="">
            <v:imagedata r:id="rId76" o:title=""/>
          </v:shape>
          <o:OLEObject Type="Embed" ProgID="Equation.3" ShapeID="_x0000_i1062" DrawAspect="Content" ObjectID="_1675068434" r:id="rId77"/>
        </w:object>
      </w:r>
      <w:r w:rsidRPr="00286437">
        <w:rPr>
          <w:lang w:val="kk-KZ"/>
        </w:rPr>
        <w:t xml:space="preserve"> стерадианға тең денелік бұрыш ішінде  барлық жаққа 1 люмен жарық ағыны таралатын беттің жарқырауы қолданылады.</w:t>
      </w:r>
    </w:p>
    <w:p w:rsidR="009518B0" w:rsidRPr="00286437" w:rsidRDefault="009518B0" w:rsidP="00C70429">
      <w:pPr>
        <w:tabs>
          <w:tab w:val="left" w:pos="5220"/>
          <w:tab w:val="left" w:pos="5940"/>
        </w:tabs>
        <w:jc w:val="both"/>
        <w:rPr>
          <w:lang w:val="kk-KZ"/>
        </w:rPr>
      </w:pPr>
      <w:r w:rsidRPr="00286437">
        <w:rPr>
          <w:lang w:val="kk-KZ"/>
        </w:rPr>
        <w:t xml:space="preserve">                                             1 лм / м²</w:t>
      </w:r>
    </w:p>
    <w:p w:rsidR="009518B0" w:rsidRPr="00286437" w:rsidRDefault="009518B0" w:rsidP="00C70429">
      <w:pPr>
        <w:tabs>
          <w:tab w:val="left" w:pos="5220"/>
          <w:tab w:val="left" w:pos="5940"/>
        </w:tabs>
        <w:jc w:val="both"/>
        <w:rPr>
          <w:lang w:val="kk-KZ"/>
        </w:rPr>
      </w:pPr>
      <w:r w:rsidRPr="00286437">
        <w:rPr>
          <w:lang w:val="kk-KZ"/>
        </w:rPr>
        <w:t xml:space="preserve">5.   Жарықтылық  бірлігі ретінде </w:t>
      </w:r>
      <w:smartTag w:uri="urn:schemas-microsoft-com:office:smarttags" w:element="metricconverter">
        <w:smartTagPr>
          <w:attr w:name="ProductID" w:val="1 кв. метр"/>
        </w:smartTagPr>
        <w:r w:rsidRPr="00286437">
          <w:rPr>
            <w:lang w:val="kk-KZ"/>
          </w:rPr>
          <w:t>1 кв. метр</w:t>
        </w:r>
      </w:smartTag>
      <w:r w:rsidRPr="00286437">
        <w:rPr>
          <w:lang w:val="kk-KZ"/>
        </w:rPr>
        <w:t xml:space="preserve"> ауданы нормаль бағыт бойынша күші 1 кд – ға жарық беретін беттің жарықтылығы алынады. </w:t>
      </w:r>
    </w:p>
    <w:p w:rsidR="009518B0" w:rsidRPr="00286437" w:rsidRDefault="009518B0" w:rsidP="00C70429">
      <w:pPr>
        <w:tabs>
          <w:tab w:val="left" w:pos="5220"/>
          <w:tab w:val="left" w:pos="5940"/>
        </w:tabs>
        <w:jc w:val="both"/>
        <w:rPr>
          <w:lang w:val="kk-KZ"/>
        </w:rPr>
      </w:pPr>
      <w:r w:rsidRPr="00286437">
        <w:rPr>
          <w:lang w:val="kk-KZ"/>
        </w:rPr>
        <w:t xml:space="preserve">                                             1 кд / м² </w:t>
      </w:r>
    </w:p>
    <w:p w:rsidR="009D6A0E" w:rsidRPr="00455FAD" w:rsidRDefault="009518B0" w:rsidP="00AA08EE">
      <w:pPr>
        <w:tabs>
          <w:tab w:val="left" w:pos="5220"/>
          <w:tab w:val="left" w:pos="5940"/>
        </w:tabs>
        <w:jc w:val="both"/>
        <w:rPr>
          <w:lang w:val="kk-KZ"/>
        </w:rPr>
      </w:pPr>
      <w:r w:rsidRPr="00286437">
        <w:rPr>
          <w:lang w:val="kk-KZ"/>
        </w:rPr>
        <w:t xml:space="preserve">      Жарықтылық стильб (сб) деп аталатын бірлікпен де өлшенеді.</w:t>
      </w:r>
    </w:p>
    <w:p w:rsidR="009D6A0E" w:rsidRPr="00286437" w:rsidRDefault="009D6A0E" w:rsidP="00C70429">
      <w:pPr>
        <w:ind w:firstLine="709"/>
        <w:jc w:val="both"/>
        <w:outlineLvl w:val="0"/>
        <w:rPr>
          <w:b/>
          <w:lang w:val="kk-KZ"/>
        </w:rPr>
      </w:pPr>
    </w:p>
    <w:p w:rsidR="009518B0" w:rsidRPr="00286437" w:rsidRDefault="009518B0" w:rsidP="009D6A0E">
      <w:pPr>
        <w:ind w:left="720"/>
        <w:jc w:val="both"/>
        <w:rPr>
          <w:b/>
          <w:lang w:val="kk-KZ"/>
        </w:rPr>
      </w:pPr>
      <w:r w:rsidRPr="00286437">
        <w:rPr>
          <w:b/>
          <w:lang w:val="kk-KZ"/>
        </w:rPr>
        <w:t xml:space="preserve">СӨЖ  </w:t>
      </w:r>
      <w:r w:rsidRPr="00286437">
        <w:rPr>
          <w:b/>
          <w:lang w:val="sr-Cyrl-CS"/>
        </w:rPr>
        <w:t xml:space="preserve">№2. </w:t>
      </w:r>
      <w:r w:rsidRPr="00286437">
        <w:rPr>
          <w:b/>
          <w:lang w:val="kk-KZ"/>
        </w:rPr>
        <w:t>Электромагниттік сәуле шығарудың классикалық теориясы</w:t>
      </w:r>
    </w:p>
    <w:p w:rsidR="00EE7CDC" w:rsidRPr="00286437" w:rsidRDefault="009518B0" w:rsidP="00C70429">
      <w:pPr>
        <w:tabs>
          <w:tab w:val="left" w:pos="0"/>
          <w:tab w:val="right" w:pos="9000"/>
        </w:tabs>
        <w:ind w:firstLine="540"/>
        <w:jc w:val="both"/>
        <w:rPr>
          <w:lang w:val="kk-KZ"/>
        </w:rPr>
      </w:pPr>
      <w:r w:rsidRPr="00286437">
        <w:rPr>
          <w:lang w:val="kk-KZ"/>
        </w:rPr>
        <w:tab/>
        <w:t>Оптиканың негізгі заңдары мен құбылыстары ерте заманнан – ақ мәлім (жарықтың түзу сызықпен таралуы, шағылуы, сынуы). Бірінші, екінші заңдар біздің эрамыздан бұрынғы ІІІ ғасырда өткен ертедегі грек ғалымы Евклидтің еңбектерінде кездеседі, сыну заңы – Аристотельдің еңбегінде кездеседі. Содан кейін біздің эрамыздың бас кезінде өмір сүрген астроном Птоломей осы заңды дәлеледемек болып талаптанған. Осы заңды кейіннен голландия физигі Снеллиус, араб физигі Альгазен сан жағынан дәлелдеген. Бірақ қазіргі заманда пайдаланатын сыну заңының түрін 1630 жылы Декарт берген. Сонымен, оптиканың негізгі заңдары өте ерте заманда айтылғанмен, олардың дамуы бірнеше эпохалар бойына жүргізілген. XVII ғасырдың аяқ кезінде жарықтың табиғаты жайында екі түрлі ғылыми түсінік болды. Біреуі – жарықтың корпускулалық теориясы, екіншісі – жарықтың толқындық теориясы.</w:t>
      </w:r>
      <w:r w:rsidR="00EE7CDC" w:rsidRPr="00286437">
        <w:rPr>
          <w:lang w:val="kk-KZ"/>
        </w:rPr>
        <w:t xml:space="preserve"> Жарықтың корпускулалық теориясы бойынша (баяндаған Ньютон) жарық  дегеніміз жарқырауық денелерден ұшып шыққан жарық бөлшектерінің (корпускулалардың) ағыны. Бірақ бұл теория бойынша негізгі заңдарды түсіндіруге келгенде кемшіліктері болған. Осы кезде – ақ Голландия ғалымы Гюйгенс 1678 жылы бірқатар дыбыс құбылыстары мен жарық құбылыстарын салыстыра отырып, жарықтың толқындық теориясын ұсынды. Бұл теория бойынша жарық  дегеніміз ерекше серпімді  ортада (эфирде) таралатын толқындық </w:t>
      </w:r>
      <w:r w:rsidR="00EE7CDC" w:rsidRPr="00286437">
        <w:rPr>
          <w:lang w:val="kk-KZ"/>
        </w:rPr>
        <w:lastRenderedPageBreak/>
        <w:t>процесс. Гюйгенстің пікірінше жарық та дыбысқа ұқсас сфералық беттер және толқындар түрінде таралады. Сонда жарық толқындары эфирде таралатын механикалық серпімді тербелістер болып таралады.</w:t>
      </w:r>
    </w:p>
    <w:p w:rsidR="00EE7CDC" w:rsidRPr="00286437" w:rsidRDefault="00EE7CDC" w:rsidP="00C70429">
      <w:pPr>
        <w:tabs>
          <w:tab w:val="left" w:pos="0"/>
        </w:tabs>
        <w:ind w:firstLine="540"/>
        <w:jc w:val="both"/>
        <w:rPr>
          <w:lang w:val="kk-KZ"/>
        </w:rPr>
      </w:pPr>
      <w:r w:rsidRPr="00286437">
        <w:rPr>
          <w:lang w:val="kk-KZ"/>
        </w:rPr>
        <w:t xml:space="preserve">Толқындық бет жеткен әрбір нүкте элементар толқындардың дербес көзі болады; сол элементар толқындарды ораушы бет жаңа толқындық беттің орнын көрсетеді (Гюйгенс принципі). Жарықтың табиғаты жайындағы осы пікірді орыстың атақты ғалымы Ломоносов та жақтады. XIX ғасырдың бас кезінен бастап қана толқындық теория үстем бола бастады. Бұл кезде Юнг, Френель жарықтың интерференция құбылысы туралы жаңа идеялар айтты. Француз физигі Френель 1815 жылы Гюйгенстің принципіне элементар толқындардың интерференциялану принципін қосты. Сөйтіп Гюйгенс – Френель принципі шықты. 1865 жылы Максвелл өзінің электромагниттік құбылыстардың теориясын шығарып, элетромагниттік толқын мен жарықтың табиғаты бір, яғни жарық дегеніміз электромагниттік толқындардың дербес түрі деген қорытынды жасады. Герц (тәжірибеде электромагниттік толқындар мен жарықтың негізгі қасиеттері ұқсас). 1900 жылы Планк (неміс) жарық сәулесі белгілі мөлшерде үздік – үздік, порция – порция болып шығуға тиіс деп ұйғарды, ол жарық порциясын квант деп атаған. 1905 жылы Эйнштейн жарық дара энергия кванттары түрінде тек қана шығуға емес, жұтылуға және таралуға тиіс деген болжам тапты. Жарық кванттары қазір фотондар деп аталады да, жарықты кванттар – фотондар ағыны деп ұғынатын теория жарықтың фотондық теориясы деп аталады. Сөйтіп, ХХ ғасырдың басында жарықтың электромагниттік теориясына жарықтың фотондық теориясы қосылды.                                    </w:t>
      </w:r>
      <w:r w:rsidRPr="00286437">
        <w:rPr>
          <w:lang w:val="kk-KZ"/>
        </w:rPr>
        <w:tab/>
        <w:t>Сонымен жарықтың табиғаты екі жақтылы; жарықтың әрі толқындық, әрі корпускулалық теориясы бар. Осындай екі жақтылы қасиеттер кәдімгі заттың элементар бөлшектеріне де тән.</w:t>
      </w:r>
    </w:p>
    <w:p w:rsidR="00EE7CDC" w:rsidRPr="00286437" w:rsidRDefault="00EE7CDC" w:rsidP="00C70429">
      <w:pPr>
        <w:tabs>
          <w:tab w:val="right" w:pos="0"/>
        </w:tabs>
        <w:jc w:val="both"/>
        <w:rPr>
          <w:lang w:val="kk-KZ"/>
        </w:rPr>
      </w:pPr>
      <w:r w:rsidRPr="00286437">
        <w:rPr>
          <w:lang w:val="kk-KZ"/>
        </w:rPr>
        <w:tab/>
        <w:t>Максвелл теориясы бойынша кеңістіктің бір нүктесінде магнит өрісінің кернеулігі (Н) өзгерсе, сол нүктені қоршаған кеңістікте айнымалы электр өрісі (Е) қозады. Сондай – ақ кеңістіктің бір нүктесінде электр өрісінің кернеулігі өзгерсе, сол нүктені қоршаған кеңістікте айнымалы магнит өрісі пайда болады. Сөйтіп электр және магнит өрістері өзара іліктес, олардың бірі өзгерсе, екіншісі де өзгереді. Кернеуліктері периодты түрде өзгеріп отыратын электр және магнит өрістерінің жиыны әдетте электромагниттік өріс деп аталады. Максвеллдің теориясы бойынша электр өрісі кернеулік векторы мен магнит өрісі кернеулік векторының бағыттары бір – біріне перпендикуляр, сонымен қатар олар электромагниттік толқындардың таралу бағыттарына да перпендикуляр болады (</w:t>
      </w:r>
      <w:r w:rsidRPr="00286437">
        <w:rPr>
          <w:position w:val="-6"/>
          <w:lang w:val="kk-KZ"/>
        </w:rPr>
        <w:object w:dxaOrig="220" w:dyaOrig="360">
          <v:shape id="_x0000_i1063" type="#_x0000_t75" style="width:10.85pt;height:18.35pt" o:ole="">
            <v:imagedata r:id="rId78" o:title=""/>
          </v:shape>
          <o:OLEObject Type="Embed" ProgID="Equation.3" ShapeID="_x0000_i1063" DrawAspect="Content" ObjectID="_1675068435" r:id="rId79"/>
        </w:object>
      </w:r>
      <w:r w:rsidRPr="00286437">
        <w:rPr>
          <w:lang w:val="kk-KZ"/>
        </w:rPr>
        <w:t xml:space="preserve">) </w:t>
      </w:r>
    </w:p>
    <w:p w:rsidR="000E5B84" w:rsidRPr="00286437" w:rsidRDefault="000E5B84" w:rsidP="00C70429">
      <w:pPr>
        <w:tabs>
          <w:tab w:val="left" w:pos="3420"/>
          <w:tab w:val="right" w:pos="9355"/>
        </w:tabs>
        <w:jc w:val="both"/>
        <w:rPr>
          <w:lang w:val="kk-KZ"/>
        </w:rPr>
      </w:pPr>
      <w:r w:rsidRPr="00286437">
        <w:rPr>
          <w:lang w:val="kk-KZ"/>
        </w:rPr>
        <w:t>(1)          с/</w:t>
      </w:r>
      <w:r w:rsidRPr="00286437">
        <w:rPr>
          <w:position w:val="-12"/>
          <w:lang w:val="kk-KZ"/>
        </w:rPr>
        <w:object w:dxaOrig="900" w:dyaOrig="400">
          <v:shape id="_x0000_i1064" type="#_x0000_t75" style="width:44.85pt;height:19.7pt" o:ole="">
            <v:imagedata r:id="rId80" o:title=""/>
          </v:shape>
          <o:OLEObject Type="Embed" ProgID="Equation.3" ShapeID="_x0000_i1064" DrawAspect="Content" ObjectID="_1675068436" r:id="rId81"/>
        </w:object>
      </w:r>
    </w:p>
    <w:p w:rsidR="000E5B84" w:rsidRPr="00286437" w:rsidRDefault="000E5B84" w:rsidP="00C70429">
      <w:pPr>
        <w:tabs>
          <w:tab w:val="left" w:pos="3420"/>
          <w:tab w:val="right" w:pos="9355"/>
        </w:tabs>
        <w:jc w:val="both"/>
        <w:rPr>
          <w:lang w:val="kk-KZ"/>
        </w:rPr>
      </w:pPr>
    </w:p>
    <w:p w:rsidR="000E5B84" w:rsidRPr="00286437" w:rsidRDefault="000E5B84" w:rsidP="00C70429">
      <w:pPr>
        <w:tabs>
          <w:tab w:val="left" w:pos="3420"/>
          <w:tab w:val="right" w:pos="9355"/>
        </w:tabs>
        <w:jc w:val="both"/>
        <w:rPr>
          <w:lang w:val="kk-KZ"/>
        </w:rPr>
      </w:pPr>
      <w:r w:rsidRPr="00286437">
        <w:rPr>
          <w:lang w:val="kk-KZ"/>
        </w:rPr>
        <w:t>(1) теңдеу бойынша электромагниттік толқынның вакуумда таралу жылдамдығы жарықтың жылдамдығына тең. Демек, жарық пен электромагниттік толқынның табиғаты бір.</w:t>
      </w:r>
    </w:p>
    <w:p w:rsidR="000E5B84" w:rsidRPr="00286437" w:rsidRDefault="000E5B84" w:rsidP="00C70429">
      <w:pPr>
        <w:tabs>
          <w:tab w:val="left" w:pos="3420"/>
          <w:tab w:val="right" w:pos="9355"/>
        </w:tabs>
        <w:jc w:val="both"/>
        <w:rPr>
          <w:b/>
          <w:lang w:val="kk-KZ"/>
        </w:rPr>
      </w:pPr>
    </w:p>
    <w:p w:rsidR="000E5B84" w:rsidRPr="00286437" w:rsidRDefault="000E5B84" w:rsidP="00C70429">
      <w:pPr>
        <w:tabs>
          <w:tab w:val="left" w:pos="2520"/>
          <w:tab w:val="right" w:pos="9355"/>
        </w:tabs>
        <w:jc w:val="both"/>
        <w:rPr>
          <w:lang w:val="kk-KZ"/>
        </w:rPr>
      </w:pPr>
    </w:p>
    <w:p w:rsidR="000E5B84" w:rsidRPr="00286437" w:rsidRDefault="000E5B84" w:rsidP="00C70429">
      <w:pPr>
        <w:jc w:val="both"/>
        <w:rPr>
          <w:b/>
          <w:lang w:val="kk-KZ"/>
        </w:rPr>
      </w:pPr>
      <w:r w:rsidRPr="00286437">
        <w:rPr>
          <w:b/>
          <w:lang w:val="kk-KZ"/>
        </w:rPr>
        <w:tab/>
      </w:r>
      <w:r w:rsidRPr="00286437">
        <w:rPr>
          <w:b/>
          <w:lang w:val="kk-KZ"/>
        </w:rPr>
        <w:tab/>
      </w:r>
      <w:r w:rsidRPr="00286437">
        <w:rPr>
          <w:b/>
          <w:lang w:val="kk-KZ"/>
        </w:rPr>
        <w:tab/>
      </w:r>
      <w:r w:rsidRPr="00286437">
        <w:rPr>
          <w:b/>
          <w:lang w:val="kk-KZ"/>
        </w:rPr>
        <w:tab/>
      </w:r>
      <w:r w:rsidRPr="00286437">
        <w:rPr>
          <w:b/>
          <w:lang w:val="kk-KZ"/>
        </w:rPr>
        <w:tab/>
      </w:r>
      <w:r w:rsidRPr="00286437">
        <w:rPr>
          <w:b/>
          <w:lang w:val="kk-KZ"/>
        </w:rPr>
        <w:tab/>
      </w:r>
    </w:p>
    <w:p w:rsidR="000E5B84" w:rsidRPr="00286437" w:rsidRDefault="000E5B84" w:rsidP="00C70429">
      <w:pPr>
        <w:jc w:val="both"/>
        <w:rPr>
          <w:lang w:val="kk-KZ"/>
        </w:rPr>
      </w:pPr>
    </w:p>
    <w:p w:rsidR="000E5B84" w:rsidRPr="00286437" w:rsidRDefault="009E2BAA" w:rsidP="00C70429">
      <w:pPr>
        <w:jc w:val="both"/>
        <w:rPr>
          <w:lang w:val="kk-KZ"/>
        </w:rPr>
      </w:pPr>
      <w:r w:rsidRPr="009E2BAA">
        <w:rPr>
          <w:b/>
          <w:noProof/>
        </w:rPr>
        <w:pict>
          <v:line id="_x0000_s1048" style="position:absolute;left:0;text-align:left;flip:y;z-index:251677184;mso-position-horizontal-relative:text;mso-position-vertical-relative:text" from="207pt,-41.75pt" to="207pt,48.25pt">
            <v:stroke endarrow="block"/>
          </v:line>
        </w:pict>
      </w:r>
      <w:r w:rsidR="000E5B84" w:rsidRPr="00286437">
        <w:rPr>
          <w:position w:val="-4"/>
          <w:lang w:val="kk-KZ"/>
        </w:rPr>
        <w:object w:dxaOrig="240" w:dyaOrig="320">
          <v:shape id="_x0000_i1065" type="#_x0000_t75" style="width:12.25pt;height:16.3pt" o:ole="">
            <v:imagedata r:id="rId82" o:title=""/>
          </v:shape>
          <o:OLEObject Type="Embed" ProgID="Equation.3" ShapeID="_x0000_i1065" DrawAspect="Content" ObjectID="_1675068437" r:id="rId83"/>
        </w:object>
      </w:r>
    </w:p>
    <w:p w:rsidR="000E5B84" w:rsidRPr="00286437" w:rsidRDefault="009E2BAA" w:rsidP="00C70429">
      <w:pPr>
        <w:jc w:val="both"/>
        <w:rPr>
          <w:lang w:val="kk-KZ"/>
        </w:rPr>
      </w:pPr>
      <w:r w:rsidRPr="009E2BAA">
        <w:rPr>
          <w:b/>
          <w:noProof/>
        </w:rPr>
        <w:pict>
          <v:shape id="_x0000_s1051" style="position:absolute;left:0;text-align:left;margin-left:207pt;margin-top:.55pt;width:153pt;height:61.5pt;z-index:251680256;mso-position-horizontal:absolute;mso-position-vertical:absolute" coordsize="3060,1230" path="m,780c120,390,240,,360,60v120,60,210,1080,360,1080c870,1140,1110,60,1260,60v150,,210,1080,360,1080c1770,1140,2010,60,2160,60v150,,210,990,360,1080c2670,1230,2970,690,3060,600e" filled="f">
            <v:path arrowok="t"/>
          </v:shape>
        </w:pict>
      </w:r>
    </w:p>
    <w:p w:rsidR="000E5B84" w:rsidRPr="00286437" w:rsidRDefault="000E5B84" w:rsidP="00C70429">
      <w:pPr>
        <w:jc w:val="both"/>
        <w:rPr>
          <w:lang w:val="kk-KZ"/>
        </w:rPr>
      </w:pPr>
      <w:r w:rsidRPr="00286437">
        <w:rPr>
          <w:lang w:val="kk-KZ"/>
        </w:rPr>
        <w:tab/>
      </w:r>
      <w:r w:rsidRPr="00286437">
        <w:rPr>
          <w:lang w:val="kk-KZ"/>
        </w:rPr>
        <w:tab/>
      </w:r>
      <w:r w:rsidRPr="00286437">
        <w:rPr>
          <w:lang w:val="kk-KZ"/>
        </w:rPr>
        <w:tab/>
      </w:r>
      <w:r w:rsidRPr="00286437">
        <w:rPr>
          <w:lang w:val="kk-KZ"/>
        </w:rPr>
        <w:tab/>
      </w:r>
      <w:r w:rsidRPr="00286437">
        <w:rPr>
          <w:lang w:val="kk-KZ"/>
        </w:rPr>
        <w:tab/>
      </w:r>
      <w:r w:rsidRPr="00286437">
        <w:rPr>
          <w:lang w:val="kk-KZ"/>
        </w:rPr>
        <w:tab/>
      </w:r>
      <w:r w:rsidRPr="00286437">
        <w:rPr>
          <w:lang w:val="kk-KZ"/>
        </w:rPr>
        <w:tab/>
        <w:t>Х</w:t>
      </w:r>
    </w:p>
    <w:p w:rsidR="000E5B84" w:rsidRPr="00286437" w:rsidRDefault="009E2BAA" w:rsidP="00C70429">
      <w:pPr>
        <w:jc w:val="both"/>
        <w:rPr>
          <w:lang w:val="kk-KZ"/>
        </w:rPr>
      </w:pPr>
      <w:r>
        <w:rPr>
          <w:noProof/>
        </w:rPr>
        <w:pict>
          <v:line id="_x0000_s1052" style="position:absolute;left:0;text-align:left;z-index:251681280" from="303.25pt,13.35pt" to="321.25pt,13.35pt">
            <v:stroke endarrow="block"/>
          </v:line>
        </w:pict>
      </w:r>
      <w:r w:rsidRPr="009E2BAA">
        <w:rPr>
          <w:b/>
          <w:noProof/>
        </w:rPr>
        <w:pict>
          <v:line id="_x0000_s1050" style="position:absolute;left:0;text-align:left;flip:x;z-index:251679232" from="153pt,4.35pt" to="207pt,58.35pt">
            <v:stroke endarrow="block"/>
          </v:line>
        </w:pict>
      </w:r>
      <w:r w:rsidRPr="009E2BAA">
        <w:rPr>
          <w:b/>
          <w:noProof/>
        </w:rPr>
        <w:pict>
          <v:line id="_x0000_s1049" style="position:absolute;left:0;text-align:left;z-index:251678208" from="207pt,4.35pt" to="5in,4.35pt">
            <v:stroke endarrow="block"/>
          </v:line>
        </w:pict>
      </w:r>
    </w:p>
    <w:p w:rsidR="000E5B84" w:rsidRPr="00286437" w:rsidRDefault="000E5B84" w:rsidP="00C70429">
      <w:pPr>
        <w:tabs>
          <w:tab w:val="left" w:pos="3630"/>
        </w:tabs>
        <w:jc w:val="both"/>
        <w:rPr>
          <w:lang w:val="kk-KZ"/>
        </w:rPr>
      </w:pPr>
      <w:r w:rsidRPr="00286437">
        <w:rPr>
          <w:lang w:val="kk-KZ"/>
        </w:rPr>
        <w:tab/>
      </w:r>
      <w:r w:rsidRPr="00286437">
        <w:rPr>
          <w:lang w:val="kk-KZ"/>
        </w:rPr>
        <w:tab/>
      </w:r>
      <w:r w:rsidRPr="00286437">
        <w:rPr>
          <w:position w:val="-4"/>
          <w:lang w:val="kk-KZ"/>
        </w:rPr>
        <w:object w:dxaOrig="279" w:dyaOrig="320">
          <v:shape id="_x0000_i1066" type="#_x0000_t75" style="width:14.25pt;height:16.3pt" o:ole="">
            <v:imagedata r:id="rId84" o:title=""/>
          </v:shape>
          <o:OLEObject Type="Embed" ProgID="Equation.3" ShapeID="_x0000_i1066" DrawAspect="Content" ObjectID="_1675068438" r:id="rId85"/>
        </w:object>
      </w:r>
      <w:r w:rsidRPr="00286437">
        <w:rPr>
          <w:lang w:val="kk-KZ"/>
        </w:rPr>
        <w:tab/>
      </w:r>
      <w:r w:rsidRPr="00286437">
        <w:rPr>
          <w:lang w:val="kk-KZ"/>
        </w:rPr>
        <w:tab/>
      </w:r>
      <w:r w:rsidRPr="00286437">
        <w:rPr>
          <w:lang w:val="kk-KZ"/>
        </w:rPr>
        <w:tab/>
      </w:r>
      <w:r w:rsidRPr="00286437">
        <w:rPr>
          <w:lang w:val="kk-KZ"/>
        </w:rPr>
        <w:tab/>
      </w:r>
    </w:p>
    <w:p w:rsidR="000E5B84" w:rsidRPr="00286437" w:rsidRDefault="000E5B84" w:rsidP="00C70429">
      <w:pPr>
        <w:jc w:val="both"/>
        <w:rPr>
          <w:lang w:val="kk-KZ"/>
        </w:rPr>
      </w:pPr>
      <w:r w:rsidRPr="00286437">
        <w:rPr>
          <w:position w:val="-6"/>
          <w:lang w:val="kk-KZ"/>
        </w:rPr>
        <w:object w:dxaOrig="220" w:dyaOrig="360">
          <v:shape id="_x0000_i1067" type="#_x0000_t75" style="width:10.85pt;height:18.35pt" o:ole="">
            <v:imagedata r:id="rId86" o:title=""/>
          </v:shape>
          <o:OLEObject Type="Embed" ProgID="Equation.3" ShapeID="_x0000_i1067" DrawAspect="Content" ObjectID="_1675068439" r:id="rId87"/>
        </w:object>
      </w:r>
    </w:p>
    <w:p w:rsidR="000E5B84" w:rsidRPr="00286437" w:rsidRDefault="000E5B84" w:rsidP="00C70429">
      <w:pPr>
        <w:jc w:val="both"/>
        <w:rPr>
          <w:lang w:val="kk-KZ"/>
        </w:rPr>
      </w:pPr>
      <w:r w:rsidRPr="00286437">
        <w:rPr>
          <w:lang w:val="kk-KZ"/>
        </w:rPr>
        <w:tab/>
      </w:r>
      <w:r w:rsidRPr="00286437">
        <w:rPr>
          <w:lang w:val="kk-KZ"/>
        </w:rPr>
        <w:tab/>
      </w:r>
      <w:r w:rsidRPr="00286437">
        <w:rPr>
          <w:lang w:val="kk-KZ"/>
        </w:rPr>
        <w:tab/>
      </w:r>
      <w:r w:rsidRPr="00286437">
        <w:rPr>
          <w:lang w:val="kk-KZ"/>
        </w:rPr>
        <w:tab/>
        <w:t>Z</w:t>
      </w:r>
      <w:r w:rsidRPr="00286437">
        <w:rPr>
          <w:lang w:val="kk-KZ"/>
        </w:rPr>
        <w:tab/>
      </w:r>
      <w:r w:rsidRPr="00286437">
        <w:rPr>
          <w:lang w:val="kk-KZ"/>
        </w:rPr>
        <w:tab/>
      </w:r>
    </w:p>
    <w:p w:rsidR="000E5B84" w:rsidRPr="00286437" w:rsidRDefault="000E5B84" w:rsidP="00C70429">
      <w:pPr>
        <w:jc w:val="both"/>
        <w:rPr>
          <w:lang w:val="kk-KZ"/>
        </w:rPr>
      </w:pPr>
    </w:p>
    <w:p w:rsidR="000E5B84" w:rsidRPr="00286437" w:rsidRDefault="000E5B84" w:rsidP="00C70429">
      <w:pPr>
        <w:jc w:val="both"/>
        <w:rPr>
          <w:lang w:val="kk-KZ"/>
        </w:rPr>
      </w:pPr>
      <w:r w:rsidRPr="00286437">
        <w:rPr>
          <w:lang w:val="kk-KZ"/>
        </w:rPr>
        <w:t xml:space="preserve">         Максвелл теориясы бойынша жарық электромагниттік толқындардың бір түрі. Электромагниттік толқындардың ұзындығы бірнеше мың километрден сантиметрдің </w:t>
      </w:r>
      <w:r w:rsidRPr="00286437">
        <w:rPr>
          <w:lang w:val="kk-KZ"/>
        </w:rPr>
        <w:lastRenderedPageBreak/>
        <w:t>миллиардтың үлестеріне дейін болады. Радиохабар беру үшін пайдаланылатын электромагниттік толқындар ұзындығы бірнеше километрден бірнеше сантиметрге дейін болса, ал оптикада қарастырылатын толқындар ұзындығы бірер миллиметрден миллиметрдің миллиардтық үлестеріне тең болады. Толқындардың ұзындығы мм – дің он мыңнан 76 үлесінен мм – дің он мыңнан 4 үлесіне тең болып келген электромагниттік толқындар көзге әсер етіп көру сезімін оятады, осындай толқындар көрінетін жарық толқындары деп аталады. Өте қысқа толқындар ұзындығын өлшеу үшін әдетте микрометр (қысқаша мкм), нанометр (нм) және ангстрем (</w:t>
      </w:r>
      <w:r w:rsidRPr="00286437">
        <w:rPr>
          <w:position w:val="-4"/>
          <w:lang w:val="kk-KZ"/>
        </w:rPr>
        <w:object w:dxaOrig="240" w:dyaOrig="420">
          <v:shape id="_x0000_i1068" type="#_x0000_t75" style="width:12.25pt;height:21.05pt" o:ole="">
            <v:imagedata r:id="rId88" o:title=""/>
          </v:shape>
          <o:OLEObject Type="Embed" ProgID="Equation.3" ShapeID="_x0000_i1068" DrawAspect="Content" ObjectID="_1675068440" r:id="rId89"/>
        </w:object>
      </w:r>
      <w:r w:rsidRPr="00286437">
        <w:rPr>
          <w:lang w:val="kk-KZ"/>
        </w:rPr>
        <w:t>)  деген бірліктер қолданылады: 1 мкм = 10</w:t>
      </w:r>
      <w:r w:rsidRPr="00286437">
        <w:rPr>
          <w:position w:val="-4"/>
          <w:lang w:val="kk-KZ"/>
        </w:rPr>
        <w:object w:dxaOrig="220" w:dyaOrig="300">
          <v:shape id="_x0000_i1069" type="#_x0000_t75" style="width:10.85pt;height:14.95pt" o:ole="">
            <v:imagedata r:id="rId90" o:title=""/>
          </v:shape>
          <o:OLEObject Type="Embed" ProgID="Equation.3" ShapeID="_x0000_i1069" DrawAspect="Content" ObjectID="_1675068441" r:id="rId91"/>
        </w:object>
      </w:r>
      <w:r w:rsidRPr="00286437">
        <w:rPr>
          <w:lang w:val="kk-KZ"/>
        </w:rPr>
        <w:t>м, 1 нм = 10</w:t>
      </w:r>
      <w:r w:rsidRPr="00286437">
        <w:rPr>
          <w:position w:val="-4"/>
          <w:lang w:val="kk-KZ"/>
        </w:rPr>
        <w:object w:dxaOrig="220" w:dyaOrig="300">
          <v:shape id="_x0000_i1070" type="#_x0000_t75" style="width:10.85pt;height:14.95pt" o:ole="">
            <v:imagedata r:id="rId92" o:title=""/>
          </v:shape>
          <o:OLEObject Type="Embed" ProgID="Equation.3" ShapeID="_x0000_i1070" DrawAspect="Content" ObjectID="_1675068442" r:id="rId93"/>
        </w:object>
      </w:r>
      <w:r w:rsidRPr="00286437">
        <w:rPr>
          <w:lang w:val="kk-KZ"/>
        </w:rPr>
        <w:t xml:space="preserve">м, 1 </w:t>
      </w:r>
      <w:r w:rsidRPr="00286437">
        <w:rPr>
          <w:position w:val="-4"/>
          <w:lang w:val="kk-KZ"/>
        </w:rPr>
        <w:object w:dxaOrig="240" w:dyaOrig="420">
          <v:shape id="_x0000_i1071" type="#_x0000_t75" style="width:12.25pt;height:21.05pt" o:ole="">
            <v:imagedata r:id="rId94" o:title=""/>
          </v:shape>
          <o:OLEObject Type="Embed" ProgID="Equation.3" ShapeID="_x0000_i1071" DrawAspect="Content" ObjectID="_1675068443" r:id="rId95"/>
        </w:object>
      </w:r>
      <w:r w:rsidRPr="00286437">
        <w:rPr>
          <w:lang w:val="kk-KZ"/>
        </w:rPr>
        <w:t>= 10</w:t>
      </w:r>
      <w:r w:rsidRPr="00286437">
        <w:rPr>
          <w:position w:val="-4"/>
          <w:lang w:val="kk-KZ"/>
        </w:rPr>
        <w:object w:dxaOrig="300" w:dyaOrig="300">
          <v:shape id="_x0000_i1072" type="#_x0000_t75" style="width:14.95pt;height:14.95pt" o:ole="">
            <v:imagedata r:id="rId96" o:title=""/>
          </v:shape>
          <o:OLEObject Type="Embed" ProgID="Equation.3" ShapeID="_x0000_i1072" DrawAspect="Content" ObjectID="_1675068444" r:id="rId97"/>
        </w:object>
      </w:r>
      <w:r w:rsidRPr="00286437">
        <w:rPr>
          <w:lang w:val="kk-KZ"/>
        </w:rPr>
        <w:t>м. Көзге көрінетін жарық толқындарының ұзындығының мәні, шамада 0,76 мкм мен 0,4 мкм аралығында жатады. Адамға ежелден мәлім қызыл, жасыл, сары, көк түсті жарықтардың толқындарының ұзындығы (</w:t>
      </w:r>
      <w:r w:rsidRPr="00286437">
        <w:rPr>
          <w:position w:val="-6"/>
          <w:lang w:val="kk-KZ"/>
        </w:rPr>
        <w:object w:dxaOrig="220" w:dyaOrig="279">
          <v:shape id="_x0000_i1073" type="#_x0000_t75" style="width:10.85pt;height:14.25pt" o:ole="">
            <v:imagedata r:id="rId98" o:title=""/>
          </v:shape>
          <o:OLEObject Type="Embed" ProgID="Equation.3" ShapeID="_x0000_i1073" DrawAspect="Content" ObjectID="_1675068445" r:id="rId99"/>
        </w:object>
      </w:r>
      <w:r w:rsidRPr="00286437">
        <w:rPr>
          <w:lang w:val="kk-KZ"/>
        </w:rPr>
        <w:t xml:space="preserve">) осы шектен аспайды. Қызыл жарықты ең ұзын </w:t>
      </w:r>
      <w:r w:rsidRPr="00286437">
        <w:rPr>
          <w:position w:val="-6"/>
          <w:lang w:val="kk-KZ"/>
        </w:rPr>
        <w:object w:dxaOrig="220" w:dyaOrig="279">
          <v:shape id="_x0000_i1074" type="#_x0000_t75" style="width:10.85pt;height:14.25pt" o:ole="">
            <v:imagedata r:id="rId98" o:title=""/>
          </v:shape>
          <o:OLEObject Type="Embed" ProgID="Equation.3" ShapeID="_x0000_i1074" DrawAspect="Content" ObjectID="_1675068446" r:id="rId100"/>
        </w:object>
      </w:r>
      <w:r w:rsidRPr="00286437">
        <w:rPr>
          <w:lang w:val="kk-KZ"/>
        </w:rPr>
        <w:t xml:space="preserve">= 0,76 мкм, күлгін жарықты ең қысқа  </w:t>
      </w:r>
      <w:r w:rsidRPr="00286437">
        <w:rPr>
          <w:position w:val="-6"/>
          <w:lang w:val="kk-KZ"/>
        </w:rPr>
        <w:object w:dxaOrig="220" w:dyaOrig="279">
          <v:shape id="_x0000_i1075" type="#_x0000_t75" style="width:10.85pt;height:14.25pt" o:ole="">
            <v:imagedata r:id="rId98" o:title=""/>
          </v:shape>
          <o:OLEObject Type="Embed" ProgID="Equation.3" ShapeID="_x0000_i1075" DrawAspect="Content" ObjectID="_1675068447" r:id="rId101"/>
        </w:object>
      </w:r>
      <w:r w:rsidRPr="00286437">
        <w:rPr>
          <w:lang w:val="kk-KZ"/>
        </w:rPr>
        <w:t xml:space="preserve">= 0,4 мкм деп саналады. Бұларға қосымша толқындарының ұзындығы, шамада </w:t>
      </w:r>
      <w:smartTag w:uri="urn:schemas-microsoft-com:office:smarttags" w:element="metricconverter">
        <w:smartTagPr>
          <w:attr w:name="ProductID" w:val="1 мм"/>
        </w:smartTagPr>
        <w:r w:rsidRPr="00286437">
          <w:rPr>
            <w:lang w:val="kk-KZ"/>
          </w:rPr>
          <w:t>1 мм</w:t>
        </w:r>
      </w:smartTag>
      <w:r w:rsidRPr="00286437">
        <w:rPr>
          <w:lang w:val="kk-KZ"/>
        </w:rPr>
        <w:t xml:space="preserve"> мен 0,76 мкм аралығында жататын электромагниттік сәулелер инфрақызыл сәулелер деп аталады, ал толқындарының ұзындығы 0,4 мкм мен 1 нм аралығында жататын сәулелер ультракүлгін сәулелер деп аталады. Инфрақызыл және ультракүлгін сәулелер көру сезімін оятпайды, көзге көрінбейді. </w:t>
      </w:r>
    </w:p>
    <w:p w:rsidR="00330D36" w:rsidRPr="00286437" w:rsidRDefault="000E5B84" w:rsidP="00C70429">
      <w:pPr>
        <w:ind w:firstLine="708"/>
        <w:jc w:val="both"/>
        <w:rPr>
          <w:lang w:val="kk-KZ"/>
        </w:rPr>
      </w:pPr>
      <w:r w:rsidRPr="00286437">
        <w:rPr>
          <w:lang w:val="kk-KZ"/>
        </w:rPr>
        <w:t xml:space="preserve">Көрінетін жарық , көрінбейтін инфрақызыл және ультракүлгін жарық бір сөзбен тек жарық деп аталады. Жарықты толқындарының ұзындығы немесе тербеліс жиілігі бойынша айырып жіктеуге болады.Белгілі жүйемен кеңістікте орналасқан жарық толқындарының немесе тербеліс жиіліктерінің жиыны </w:t>
      </w:r>
      <w:r w:rsidRPr="00286437">
        <w:rPr>
          <w:u w:val="single"/>
          <w:lang w:val="kk-KZ"/>
        </w:rPr>
        <w:t>оптикалық спектр</w:t>
      </w:r>
      <w:r w:rsidRPr="00286437">
        <w:rPr>
          <w:lang w:val="kk-KZ"/>
        </w:rPr>
        <w:t xml:space="preserve"> деп аталады. Ең алғаш (1666 ж) күннің жарығын шыны призмадан өткізіп спектрге жіктеген ағылшынның атақты ғалымы Ньютон</w:t>
      </w:r>
      <w:r w:rsidR="00330D36" w:rsidRPr="00286437">
        <w:rPr>
          <w:lang w:val="kk-KZ"/>
        </w:rPr>
        <w:t xml:space="preserve"> болды. Толқын ұзындықтары 0,4 мкм – ден 0,76 мкм – ге дейінгі жарық сәулелері көзге көрінетін болғандықтан спектрдің осы сәулелерге тән бөлігі көрінетін спектр  деп аталады. </w:t>
      </w:r>
    </w:p>
    <w:p w:rsidR="00330D36" w:rsidRPr="00286437" w:rsidRDefault="00330D36" w:rsidP="00C70429">
      <w:pPr>
        <w:ind w:firstLine="708"/>
        <w:jc w:val="both"/>
        <w:rPr>
          <w:lang w:val="kk-KZ"/>
        </w:rPr>
      </w:pPr>
      <w:r w:rsidRPr="00286437">
        <w:rPr>
          <w:lang w:val="kk-KZ"/>
        </w:rPr>
        <w:t xml:space="preserve">Спектрдің осы бөлігіне жататын жарық сәулелері шыныдан өте алады. Спектрдің бұл бөлігін тікелей көзбен көріп бақылаумен қатар, оның фотосуретін түсіріп алуға да болады. Көрінетін спектрдің қысқа толқынды шетінен, шамада 0,4 мкм – ден басталатын спектрдің алқабы ультракүлгін спектр деп аталады. Бұл спектрдің шеті 1 нм – ге дейін созылады. Ультракүлгін спектрге жататын жарық толқындары шыныдан өтпейді: олар кварцтан, тастұздан және шынының арнаулы сорттарынан өте алады. Көрінетін спектрдің ұзын толқынды қызыл шетінен басталатын спектр алқабы инфрақызыл спектр деп аталады.Спектрдің бұл бөлігінің ең ұзын толқынды шеті шамада </w:t>
      </w:r>
      <w:smartTag w:uri="urn:schemas-microsoft-com:office:smarttags" w:element="metricconverter">
        <w:smartTagPr>
          <w:attr w:name="ProductID" w:val="1 мм"/>
        </w:smartTagPr>
        <w:r w:rsidRPr="00286437">
          <w:rPr>
            <w:lang w:val="kk-KZ"/>
          </w:rPr>
          <w:t>1 мм</w:t>
        </w:r>
      </w:smartTag>
      <w:r w:rsidRPr="00286437">
        <w:rPr>
          <w:lang w:val="kk-KZ"/>
        </w:rPr>
        <w:t xml:space="preserve"> – ге дейін созылады. Инфрақызыл сәулелер шыныдан, кварцтан, тастұздан өте алады. </w:t>
      </w:r>
    </w:p>
    <w:p w:rsidR="00330D36" w:rsidRPr="00286437" w:rsidRDefault="00330D36" w:rsidP="00C70429">
      <w:pPr>
        <w:ind w:firstLine="708"/>
        <w:jc w:val="both"/>
        <w:rPr>
          <w:lang w:val="kk-KZ"/>
        </w:rPr>
      </w:pPr>
      <w:r w:rsidRPr="00286437">
        <w:rPr>
          <w:lang w:val="kk-KZ"/>
        </w:rPr>
        <w:t xml:space="preserve">Сонымен көрінетін спектрдің қызыл шетінен инфрақызыл спектр алқабы, күлгін шетінен ультракүлгін спектр алқабы басталады. Бұлар әдетте оптикалық спектрлер деп аталады. 1895 жылы Рентген ультракүлгін сәулелерінің ұзындығынан қысқа электромагниттік сәулелерді ашты. Оны рентген сәулелері деп атайды. 1896 жылы радиоактивтік ашылған, сонда ұзындығы өте қысқа </w:t>
      </w:r>
      <w:r w:rsidRPr="00286437">
        <w:rPr>
          <w:position w:val="-10"/>
          <w:lang w:val="kk-KZ"/>
        </w:rPr>
        <w:object w:dxaOrig="200" w:dyaOrig="260">
          <v:shape id="_x0000_i1076" type="#_x0000_t75" style="width:10.2pt;height:12.9pt" o:ole="">
            <v:imagedata r:id="rId102" o:title=""/>
          </v:shape>
          <o:OLEObject Type="Embed" ProgID="Equation.3" ShapeID="_x0000_i1076" DrawAspect="Content" ObjectID="_1675068448" r:id="rId103"/>
        </w:object>
      </w:r>
      <w:r w:rsidRPr="00286437">
        <w:rPr>
          <w:lang w:val="kk-KZ"/>
        </w:rPr>
        <w:t xml:space="preserve"> сәулелер ашылған </w:t>
      </w:r>
      <w:r w:rsidRPr="00286437">
        <w:rPr>
          <w:position w:val="-6"/>
          <w:lang w:val="kk-KZ"/>
        </w:rPr>
        <w:object w:dxaOrig="720" w:dyaOrig="440">
          <v:shape id="_x0000_i1077" type="#_x0000_t75" style="width:36pt;height:21.75pt" o:ole="">
            <v:imagedata r:id="rId104" o:title=""/>
          </v:shape>
          <o:OLEObject Type="Embed" ProgID="Equation.3" ShapeID="_x0000_i1077" DrawAspect="Content" ObjectID="_1675068449" r:id="rId105"/>
        </w:object>
      </w:r>
      <w:r w:rsidRPr="00286437">
        <w:rPr>
          <w:lang w:val="kk-KZ"/>
        </w:rPr>
        <w:t xml:space="preserve">. Сонымен, қазіргі заманымызда оптикаға электромагниттік толқындардың бәрі кіреді, радио толқындарынан басқа. </w:t>
      </w:r>
    </w:p>
    <w:p w:rsidR="00C70429" w:rsidRPr="00286437" w:rsidRDefault="00C70429" w:rsidP="00C70429">
      <w:pPr>
        <w:ind w:firstLine="708"/>
        <w:jc w:val="both"/>
        <w:rPr>
          <w:lang w:val="kk-KZ"/>
        </w:rPr>
      </w:pPr>
    </w:p>
    <w:p w:rsidR="00C70429" w:rsidRPr="00286437" w:rsidRDefault="00C70429" w:rsidP="00C70429">
      <w:pPr>
        <w:jc w:val="both"/>
        <w:rPr>
          <w:b/>
          <w:lang w:val="kk-KZ"/>
        </w:rPr>
      </w:pPr>
      <w:r w:rsidRPr="00286437">
        <w:rPr>
          <w:b/>
          <w:lang w:val="kk-KZ"/>
        </w:rPr>
        <w:t xml:space="preserve">СӨЖ  </w:t>
      </w:r>
      <w:r w:rsidRPr="00286437">
        <w:rPr>
          <w:b/>
          <w:lang w:val="sr-Cyrl-CS"/>
        </w:rPr>
        <w:t xml:space="preserve">№3 </w:t>
      </w:r>
      <w:r w:rsidRPr="00286437">
        <w:rPr>
          <w:b/>
          <w:lang w:val="kk-KZ"/>
        </w:rPr>
        <w:t>Жарық көзі өлшемінің интерференцияға тигізетін әсері. Кеңістіктік когеренттілік</w:t>
      </w:r>
    </w:p>
    <w:p w:rsidR="00C70429" w:rsidRPr="00286437" w:rsidRDefault="00C70429" w:rsidP="00C70429">
      <w:pPr>
        <w:ind w:firstLine="708"/>
        <w:jc w:val="both"/>
        <w:rPr>
          <w:b/>
          <w:lang w:val="kk-KZ"/>
        </w:rPr>
      </w:pPr>
      <w:r w:rsidRPr="00286437">
        <w:rPr>
          <w:lang w:val="kk-KZ"/>
        </w:rPr>
        <w:t xml:space="preserve">Жарықтың толқындық табиғаты интерференция құбылысынан айқын білінеді. Бұл құбылысты табиғи жағдайда жиі байқауға болады. Мысалы, суға тамған май мен мұнай кілегейлеріне, сабын көпіршіктеріне және слюданың жұқа қабыршағына күн сәулесі түскенде, олардың беттері қызыл – жасыл болып құлпырып тұрады. Мұнда жолақтардың түрлі түсті болуы көпіршік пен сұйыққа ақ жарық түскендіктен болады. Егер сабын көпіршігіне түсетін ақ жарықтың жолына жасыл шыны қойылса, онда көпіршіктің бетінде тек аралықтары қара- қоңыр жасыл жолақтар байқалады. Басқаша айтқанда, жұқа пленканың </w:t>
      </w:r>
      <w:r w:rsidRPr="00286437">
        <w:rPr>
          <w:lang w:val="kk-KZ"/>
        </w:rPr>
        <w:lastRenderedPageBreak/>
        <w:t xml:space="preserve">бетіне бір түсті (монохромат) жарық түсірілсе, сонда аралары қара – қоңыр жолақпен бөлінген бір түсті жолақтар байқалады, бірақ олардың жарықталынуы бірдей болмайды. Осындай жарық және қара – қоңыр жолақтардың пайда болуы – жұқа пленка беттерінен шағылған жарық толқындары бір – бірімен қосылысқанда олардың бірін – бірі күшейту немесе әлсірету себебінен болады. Бұл құбылыс жарықтың интерференциясы деп аталады. Интерференция құбылысы тек жарық толқындарына ғана тән емес, мысалы, су бетімен таралған толқындар да, дыбыс толқындары да интерференцияланады. Осындай механикалық толқындардың интерференциясы жалпы толқындар теориясында қарастырылады. Бұл жөнінде біз тек мынаны еске саламыз. Егер бір система толқындарының өркештері мен сайлары екінші система толқындарының өркештері мен сайларына дәл келсе (фазалары бірдей болса), онда толқындар системасы бірін – бірі күшейтеді, ал керісінше, біреулерінің өркештері екіншілерінің сайларына дәл келсе (фазалары қарама – қарсы болса), онда толқындар бірін – бірі әлсіретеді. Осындай интерференциялық  бейнелер байқалу үшін кеңістіктің әрбір нүктесінде қосылатын толқындар фазаларының айырмасы бақылау кезінде өзгермеуі, яғни тұрақты болуы тиіс. Осындай фазаларының айырмасы уақытқа байланысты өзгермейтін толқындар когерент толқындар деп аталады. Осыған сай когерент толқындар шығаратын толқын көздері когерент көздер делінеді. Механикалық толқындар таралатын тербеліс көздерін өзара когерент етіп алуға болады. Бірақ  екі жарық көзі когерент бола алмайды. Өйткені жарық толқындарын белгілі бір процесс болғанда  заттың атомдары немесе молекулалары шығарады. Зерттеу нәтижелеріне қарағанда әрбір атом (не молекула ) өте аз уақыт, шамамен </w:t>
      </w:r>
      <w:r w:rsidRPr="00286437">
        <w:rPr>
          <w:position w:val="-6"/>
          <w:lang w:val="kk-KZ"/>
        </w:rPr>
        <w:object w:dxaOrig="460" w:dyaOrig="320">
          <v:shape id="_x0000_i1078" type="#_x0000_t75" style="width:23.1pt;height:16.3pt" o:ole="">
            <v:imagedata r:id="rId106" o:title=""/>
          </v:shape>
          <o:OLEObject Type="Embed" ProgID="Equation.3" ShapeID="_x0000_i1078" DrawAspect="Content" ObjectID="_1675068450" r:id="rId107"/>
        </w:object>
      </w:r>
      <w:r w:rsidRPr="00286437">
        <w:rPr>
          <w:lang w:val="kk-KZ"/>
        </w:rPr>
        <w:t xml:space="preserve"> секундтай ғана үздіксіз жарық шығарып тұрады, одан соң оның жарық  беруі тоқталады. Бірақ ондай атомдар біраз уақыт өткен соң тағы да жарық бере бастауы мүмкін, сонда бұл жаңа шыққан жарық толқындары мен алғашқы жарық толқындарының фазаларының ешбір байланысы болмайды.</w:t>
      </w:r>
    </w:p>
    <w:p w:rsidR="00C70429" w:rsidRPr="00286437" w:rsidRDefault="00C70429" w:rsidP="00C70429">
      <w:pPr>
        <w:tabs>
          <w:tab w:val="left" w:pos="0"/>
        </w:tabs>
        <w:jc w:val="both"/>
        <w:rPr>
          <w:lang w:val="kk-KZ"/>
        </w:rPr>
      </w:pPr>
      <w:r w:rsidRPr="00286437">
        <w:rPr>
          <w:lang w:val="kk-KZ"/>
        </w:rPr>
        <w:tab/>
        <w:t>Жарықтың интерференция және дифракция құбылыстарының негізгі қасиеттерін жарықты тек толқындық процесс деп қарап, оның электромагниттік тербеліс екендігін айтпай – ақ ұғынуға болады. Жарық интерференциясын бақылау әдістері.</w:t>
      </w:r>
    </w:p>
    <w:p w:rsidR="00C70429" w:rsidRPr="00286437" w:rsidRDefault="00C70429" w:rsidP="00C70429">
      <w:pPr>
        <w:tabs>
          <w:tab w:val="left" w:pos="5220"/>
          <w:tab w:val="left" w:pos="5940"/>
        </w:tabs>
        <w:jc w:val="both"/>
        <w:rPr>
          <w:lang w:val="kk-KZ"/>
        </w:rPr>
      </w:pPr>
      <w:r w:rsidRPr="00286437">
        <w:rPr>
          <w:lang w:val="kk-KZ"/>
        </w:rPr>
        <w:t xml:space="preserve">1. </w:t>
      </w:r>
      <w:r w:rsidRPr="00286437">
        <w:rPr>
          <w:u w:val="single"/>
          <w:lang w:val="kk-KZ"/>
        </w:rPr>
        <w:t xml:space="preserve">Юнгтің  тәжірибесі. </w:t>
      </w:r>
    </w:p>
    <w:p w:rsidR="00C70429" w:rsidRPr="00286437" w:rsidRDefault="00C70429" w:rsidP="00C70429">
      <w:pPr>
        <w:tabs>
          <w:tab w:val="left" w:pos="5220"/>
          <w:tab w:val="left" w:pos="5940"/>
        </w:tabs>
        <w:jc w:val="both"/>
        <w:rPr>
          <w:lang w:val="kk-KZ"/>
        </w:rPr>
      </w:pPr>
      <w:r w:rsidRPr="00286437">
        <w:rPr>
          <w:lang w:val="kk-KZ"/>
        </w:rPr>
        <w:t xml:space="preserve">2. </w:t>
      </w:r>
      <w:r w:rsidRPr="00286437">
        <w:rPr>
          <w:u w:val="single"/>
          <w:lang w:val="kk-KZ"/>
        </w:rPr>
        <w:t>Френельдің қос айнамен жасаған тәжірибесі.</w:t>
      </w:r>
    </w:p>
    <w:p w:rsidR="00C70429" w:rsidRPr="00286437" w:rsidRDefault="00C70429" w:rsidP="00C70429">
      <w:pPr>
        <w:jc w:val="both"/>
        <w:rPr>
          <w:lang w:val="kk-KZ"/>
        </w:rPr>
      </w:pPr>
      <w:r w:rsidRPr="00286437">
        <w:rPr>
          <w:lang w:val="kk-KZ"/>
        </w:rPr>
        <w:t xml:space="preserve">3. </w:t>
      </w:r>
      <w:r w:rsidRPr="00286437">
        <w:rPr>
          <w:u w:val="single"/>
          <w:lang w:val="kk-KZ"/>
        </w:rPr>
        <w:t>Френельдің бипризмамен жасалған тәжірибесі.</w:t>
      </w:r>
    </w:p>
    <w:p w:rsidR="00C70429" w:rsidRPr="003C36CD" w:rsidRDefault="00C70429" w:rsidP="00EF4103">
      <w:pPr>
        <w:tabs>
          <w:tab w:val="left" w:pos="5220"/>
          <w:tab w:val="left" w:pos="5940"/>
        </w:tabs>
        <w:jc w:val="both"/>
        <w:rPr>
          <w:u w:val="single"/>
          <w:lang w:val="kk-KZ"/>
        </w:rPr>
      </w:pPr>
      <w:r w:rsidRPr="00286437">
        <w:rPr>
          <w:lang w:val="kk-KZ"/>
        </w:rPr>
        <w:t xml:space="preserve">4.  </w:t>
      </w:r>
      <w:r w:rsidRPr="00286437">
        <w:rPr>
          <w:u w:val="single"/>
          <w:lang w:val="kk-KZ"/>
        </w:rPr>
        <w:t>Жарықтың жұқа пленкаларда және пластинкаларда интерференциялануы.</w:t>
      </w:r>
    </w:p>
    <w:p w:rsidR="00C70429" w:rsidRPr="00286437" w:rsidRDefault="00C70429" w:rsidP="00C70429">
      <w:pPr>
        <w:ind w:left="720"/>
        <w:jc w:val="both"/>
        <w:rPr>
          <w:b/>
          <w:lang w:val="kk-KZ"/>
        </w:rPr>
      </w:pPr>
      <w:r w:rsidRPr="00286437">
        <w:rPr>
          <w:b/>
          <w:lang w:val="kk-KZ"/>
        </w:rPr>
        <w:t xml:space="preserve">СӨЖ  </w:t>
      </w:r>
      <w:r w:rsidRPr="00286437">
        <w:rPr>
          <w:b/>
          <w:lang w:val="sr-Cyrl-CS"/>
        </w:rPr>
        <w:t xml:space="preserve">№4. </w:t>
      </w:r>
      <w:r w:rsidRPr="00286437">
        <w:rPr>
          <w:b/>
          <w:lang w:val="kk-KZ"/>
        </w:rPr>
        <w:t>Параллель сәулелер дифракциясы.</w:t>
      </w:r>
    </w:p>
    <w:p w:rsidR="00C70429" w:rsidRPr="00286437" w:rsidRDefault="00C70429" w:rsidP="00C70429">
      <w:pPr>
        <w:tabs>
          <w:tab w:val="left" w:pos="0"/>
        </w:tabs>
        <w:ind w:firstLine="708"/>
        <w:jc w:val="both"/>
        <w:rPr>
          <w:lang w:val="kk-KZ"/>
        </w:rPr>
      </w:pPr>
      <w:r w:rsidRPr="00286437">
        <w:rPr>
          <w:lang w:val="kk-KZ"/>
        </w:rPr>
        <w:t xml:space="preserve">Дифракция деп жарықтың түзу сызықты жолдан бұрылу құбылысы айтылады. Жарықтың осындай қасиеті бар екендігін мынадай тәжірибе жасап білуге болады. Егер бір тар саңылаудан өткен жарық шоғының жолында саңылаудан </w:t>
      </w:r>
      <w:smartTag w:uri="urn:schemas-microsoft-com:office:smarttags" w:element="metricconverter">
        <w:smartTagPr>
          <w:attr w:name="ProductID" w:val="40 см"/>
        </w:smartTagPr>
        <w:r w:rsidRPr="00286437">
          <w:rPr>
            <w:lang w:val="kk-KZ"/>
          </w:rPr>
          <w:t>40 см</w:t>
        </w:r>
      </w:smartTag>
      <w:r w:rsidRPr="00286437">
        <w:rPr>
          <w:lang w:val="kk-KZ"/>
        </w:rPr>
        <w:t xml:space="preserve"> жерде, оған параллель етіп тартылған диаметрі 0,2 мм-дей жіңішке сым тұрған болса, сонда 2 метрдей жердегі ақ экранға түскен сымның геометриялық көлеңкесінің дәл ортасына жіңішке ақ жолақ пайда болады. Бұл тәжірибеден жарық толқыны сымды оралып барып көлеңке алқабына түскені байқалады. Демек бөгетке кездесіп жарықтың жолы қисаяды. Дифракция құбылысы тек жарыққа ғана емес, басқа да толқындық процестерге тән құбылыс. Мысалы, дыбыс толқындары да жолында кездескен бөгеттерді айнала бұрылып таралады. Биік үйдің бір жағынан шыққан дыбыс оның екінші жағынан да естіледі. Өйткені, дыбыс толқыны үйдің бұрышына жетіп бұрылады да қалқаланып тұрған алқапқа барады, басқаша айтқанда дифракцияланады.   </w:t>
      </w:r>
    </w:p>
    <w:p w:rsidR="00C70429" w:rsidRPr="00286437" w:rsidRDefault="00C70429" w:rsidP="00C70429">
      <w:pPr>
        <w:tabs>
          <w:tab w:val="left" w:pos="0"/>
        </w:tabs>
        <w:ind w:firstLine="708"/>
        <w:jc w:val="both"/>
        <w:rPr>
          <w:b/>
          <w:lang w:val="kk-KZ"/>
        </w:rPr>
      </w:pPr>
      <w:r w:rsidRPr="00286437">
        <w:rPr>
          <w:lang w:val="kk-KZ"/>
        </w:rPr>
        <w:t xml:space="preserve">Жарықтың дифракциясы кәдімгі жағдайда байқалмайды, оны тек ерекше жағдайларда байқауға болады. Дифракция құбылысын жарықтың толқындық теориясы бойынша толық түсіндіруге болады. Ол үшін Гюйгенс принципі жеткіліксіз. Бұл принцип тек жарықтың таралу бағытын анықтау әдісі болып табылады. Френель бұл принциптің осы кемшілігін толықтырды, ол Гюйгенстің принципі мен толқындардың интерференциялану принципін біріктірді. Френельше толқындық беттің әрбір нүктелерінің айналасында пайда болған элементар толқындар бір-бірімен қиылысып интерференцияланады, сонда қорытқы сыртқы орауыш бетте толқынның едәуір интенсивтігі болады. Сөйтіп элементар толқындар мен </w:t>
      </w:r>
      <w:r w:rsidRPr="00286437">
        <w:rPr>
          <w:lang w:val="kk-KZ"/>
        </w:rPr>
        <w:lastRenderedPageBreak/>
        <w:t xml:space="preserve">интерференция жайындағы идеялардан жарықтың толқындық теориясының негізгі принципі – Гюйгенс-Френель принципі келіп шығады. Сонда бұл принцип бойынша толқындық  беттің алдыңғы жағындағы бір нүктедегі тербелісті табу үшін сол нүктеге толқындық беттің барлық элементтерінен келген тербелістерді тауып, одан соң олардың амплитудалары мен фазаларын есепке ала отырып, оларды өзара қосу керек. Сондай элементар тербелістердің қосындысын табу жалпы алғанда интегралдық есептеуге жататын мәселе, ол өте күрделі болуы мүмкін. Бірақ Френельдің дәлелдеуінше кейбір қарапайым жағдайларда интегралдық есептеулердің орнына жай алгебралық қосу немесе графикалық қосу тәсілдерін пайдалануға да болады. Гюйгенс принципі түсіндіре алмайтын жарықтың түзу сызық бойымен таралу заңын Гюйгенс-Френель принципі бойынша түсіндіруге болады. Бұл мәселені ең алғаш 1815 жылы Френель шешкен болатын. Сонда ол күрделі есеп шығарудың орнына зоналар методы деп аталатын көрнекі метод қолданды. Бұл метод толқындық бетті ойша дөңгелек зоналарға (участоктарға) бөлуге және одан таралып бір-біріне қосылысып интерференцияланған элементар толқындардың амплитудалары мен фазаларын есепке алуға негізделген. Нүктедей S жарық көзінен жарық толқындары таралып сфералық толқындық беттер түзілсін, сонда олардың біреуі белгіленген бет болсын. Енді жарық толқынының P нүктедегі әсерін анықтау үшін Френельше осы толқындық бетті ойша дөңгелек зоналарға бөлеміз. Ол үшін Р-ны центр етіп алып, бетті қия ойша бірнеше сфера сызамыз, сонда көршілес сфералардың радиустарының бір-бірінен айырмасын жарты толқын ұзындығына тең етіп аламыз.    </w:t>
      </w:r>
    </w:p>
    <w:p w:rsidR="00C70429" w:rsidRPr="00286437" w:rsidRDefault="00C70429" w:rsidP="00C70429">
      <w:pPr>
        <w:ind w:firstLine="708"/>
        <w:jc w:val="both"/>
        <w:rPr>
          <w:lang w:val="kk-KZ"/>
        </w:rPr>
      </w:pPr>
      <w:r w:rsidRPr="00286437">
        <w:rPr>
          <w:lang w:val="kk-KZ"/>
        </w:rPr>
        <w:t xml:space="preserve">Егер берілген Р нүктеге әсер ететін зоналардың саны тақ болса, сол нүктедегі қорытқы тербелістің амплитудасы зоналардың саны жұп болғандағыдан үлкен болады. Жарық интенсивтігі тербеліс амплитудасының квадратына пропорционал болғандықтан, жарық күштірек болады. Егер қарастырылып отырған зоналардың саны өте көп болса, онда ең ақырғы зонаның әсері болымсыз аз болады, оны есепке алмауға да болады. Жуықтап алғанда (7) және (9) теңдіктер бойынша Р нүктесіндегі қорытқы тербеліс амплитудасы мынаған тең болады: </w:t>
      </w:r>
    </w:p>
    <w:p w:rsidR="00C70429" w:rsidRPr="00286437" w:rsidRDefault="00C70429" w:rsidP="00C70429">
      <w:pPr>
        <w:jc w:val="center"/>
        <w:rPr>
          <w:lang w:val="kk-KZ"/>
        </w:rPr>
      </w:pPr>
    </w:p>
    <w:p w:rsidR="00C70429" w:rsidRPr="00286437" w:rsidRDefault="00C70429" w:rsidP="00C70429">
      <w:pPr>
        <w:jc w:val="center"/>
        <w:rPr>
          <w:lang w:val="kk-KZ"/>
        </w:rPr>
      </w:pPr>
      <w:r w:rsidRPr="00286437">
        <w:rPr>
          <w:position w:val="-24"/>
          <w:lang w:val="kk-KZ"/>
        </w:rPr>
        <w:object w:dxaOrig="1080" w:dyaOrig="639">
          <v:shape id="_x0000_i1079" type="#_x0000_t75" style="width:54.35pt;height:31.9pt" o:ole="">
            <v:imagedata r:id="rId108" o:title=""/>
          </v:shape>
          <o:OLEObject Type="Embed" ProgID="Equation.3" ShapeID="_x0000_i1079" DrawAspect="Content" ObjectID="_1675068451" r:id="rId109"/>
        </w:object>
      </w:r>
      <w:r w:rsidRPr="00286437">
        <w:rPr>
          <w:lang w:val="kk-KZ"/>
        </w:rPr>
        <w:t xml:space="preserve">            (10)</w: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Сөйтіп, өте көп зоналар немесе өте үлкен толқындық  бет әсерінен пайда болған қорытқы тербелістің амплитудасы орталық  зонаның әсерінен пайда болған тербеліс амплитудасының жартысына тең. Сонымен жарықтың бір текті ортада түзу сызықтың бойымен таралуы элементар толқындар интерференциясының нәтижесі болады. Жарық еркін таралғанда, яғни толқын беті шексіз үлкен болғанда барлық Френель зоналары еркін болады және олар бақылаушының көзіне қатысты симметриялы орналасады. Сондықтан жарық түзу бойымен таралған болып байқалады. Егер жарық еркін таралмаса, зоналардың дұрыс орналасуы бұзылса, онда жарықтың түзу сызық бойымен таралу заңы бұзылады. Мұндай жағдайларда дифракция құбылысы білінеді.</w:t>
      </w:r>
    </w:p>
    <w:p w:rsidR="00C70429" w:rsidRPr="00286437" w:rsidRDefault="00C70429" w:rsidP="00C70429">
      <w:pPr>
        <w:ind w:firstLine="708"/>
        <w:jc w:val="both"/>
        <w:rPr>
          <w:lang w:val="kk-KZ"/>
        </w:rPr>
      </w:pPr>
      <w:r w:rsidRPr="00286437">
        <w:rPr>
          <w:lang w:val="kk-KZ"/>
        </w:rPr>
        <w:t>Егер жарық  бір саңылаудан емес, қатарласқан бірнеше саңылаудан өткізілсе, онда байқалатын дифракциялық жолақтар енсіз және жарығырақ болады. Енділігі бірдей, өзара параллель орналасқан сәулелер жиыны дифракциялық тор деп аталады. Егер шыны пластинканың бетіне бөлгіш машинамен қашықтықтарын бірдей етіп, өзара параллель бірнеше сызықтар жүргізілсе, сонда пластинканың сызылған орындары күңгірт, сызылмаған орындары мөлдір болады. Оған түсірілген жарық көршілес екі күңгірт штрихтар аралығындағы мөлдір жерлерден жақсы өтеді, өйткені жарық одан барлық жаққа шашырай кетеді. Алғаш рет осындай шыны торды неміс физигі Фраунгофер 1822 жылы жасаған. Оның ең жақсы торына 1 мм-ге 320 штрих салынған. Осы заманымызда СССР-де дифракциялық тордың 1 мм-не 2400 штрихқа дейін салынады.</w:t>
      </w:r>
    </w:p>
    <w:p w:rsidR="00C70429" w:rsidRPr="00286437" w:rsidRDefault="00C70429" w:rsidP="00C70429">
      <w:pPr>
        <w:ind w:firstLine="708"/>
        <w:rPr>
          <w:lang w:val="kk-KZ"/>
        </w:rPr>
      </w:pPr>
      <w:r w:rsidRPr="00286437">
        <w:rPr>
          <w:lang w:val="kk-KZ"/>
        </w:rPr>
        <w:t>Тордың саңылауының енділігі b, мөлдір емес аралық енділіктері а. Осы қосынды а+b=d  тордың тұрақтысы деп аталады.</w:t>
      </w:r>
    </w:p>
    <w:p w:rsidR="00C70429" w:rsidRPr="00286437" w:rsidRDefault="00C70429" w:rsidP="00C70429">
      <w:pPr>
        <w:rPr>
          <w:lang w:val="kk-KZ"/>
        </w:rPr>
      </w:pPr>
    </w:p>
    <w:p w:rsidR="00C70429" w:rsidRPr="00286437" w:rsidRDefault="00C70429" w:rsidP="00C70429">
      <w:pPr>
        <w:tabs>
          <w:tab w:val="left" w:pos="3060"/>
        </w:tabs>
        <w:rPr>
          <w:lang w:val="kk-KZ"/>
        </w:rPr>
      </w:pPr>
      <w:r w:rsidRPr="00286437">
        <w:rPr>
          <w:lang w:val="kk-KZ"/>
        </w:rPr>
        <w:lastRenderedPageBreak/>
        <w:t xml:space="preserve"> b              b                   b             </w:t>
      </w:r>
    </w:p>
    <w:p w:rsidR="00C70429" w:rsidRPr="00286437" w:rsidRDefault="009E2BAA" w:rsidP="00C70429">
      <w:pPr>
        <w:rPr>
          <w:lang w:val="kk-KZ"/>
        </w:rPr>
      </w:pPr>
      <w:r w:rsidRPr="009E2BAA">
        <w:rPr>
          <w:noProof/>
          <w:lang w:val="en-GB" w:eastAsia="en-GB"/>
        </w:rPr>
        <w:pict>
          <v:line id="_x0000_s1062" style="position:absolute;z-index:251692544" from="9pt,1.1pt" to="18pt,73.1pt"/>
        </w:pict>
      </w:r>
      <w:r>
        <w:rPr>
          <w:noProof/>
        </w:rPr>
        <w:pict>
          <v:line id="_x0000_s1061" style="position:absolute;z-index:251691520" from="9pt,1.8pt" to="90pt,64.8pt">
            <v:stroke endarrow="block"/>
          </v:line>
        </w:pict>
      </w:r>
      <w:r>
        <w:rPr>
          <w:noProof/>
        </w:rPr>
        <w:pict>
          <v:line id="_x0000_s1060" style="position:absolute;flip:x;z-index:251690496" from="1in,1.8pt" to="99pt,64.8pt"/>
        </w:pict>
      </w:r>
      <w:r>
        <w:rPr>
          <w:noProof/>
        </w:rPr>
        <w:pict>
          <v:line id="_x0000_s1059" style="position:absolute;flip:x;z-index:251689472" from="36pt,1.8pt" to="63pt,64.8pt"/>
        </w:pict>
      </w:r>
      <w:r>
        <w:rPr>
          <w:noProof/>
        </w:rPr>
        <w:pict>
          <v:line id="_x0000_s1058" style="position:absolute;flip:x;z-index:251688448" from="9pt,1.8pt" to="36pt,64.8pt"/>
        </w:pict>
      </w:r>
      <w:r>
        <w:rPr>
          <w:noProof/>
        </w:rPr>
        <w:pict>
          <v:line id="_x0000_s1057" style="position:absolute;flip:x;z-index:251687424" from="-18pt,1.8pt" to="9pt,64.8pt"/>
        </w:pict>
      </w:r>
      <w:r>
        <w:rPr>
          <w:noProof/>
        </w:rPr>
        <w:pict>
          <v:line id="_x0000_s1056" style="position:absolute;z-index:251686400" from="99pt,1.8pt" to="126pt,1.8pt"/>
        </w:pict>
      </w:r>
      <w:r>
        <w:rPr>
          <w:noProof/>
        </w:rPr>
        <w:pict>
          <v:line id="_x0000_s1055" style="position:absolute;z-index:251685376" from="90pt,1.8pt" to="90pt,1.8pt"/>
        </w:pict>
      </w:r>
      <w:r>
        <w:rPr>
          <w:noProof/>
        </w:rPr>
        <w:pict>
          <v:line id="_x0000_s1054" style="position:absolute;z-index:251684352" from="36pt,4.2pt" to="63pt,4.2pt"/>
        </w:pict>
      </w:r>
      <w:r>
        <w:rPr>
          <w:noProof/>
        </w:rPr>
        <w:pict>
          <v:line id="_x0000_s1053" style="position:absolute;z-index:251683328" from="-18pt,4.8pt" to="9pt,4.8pt"/>
        </w:pict>
      </w:r>
    </w:p>
    <w:p w:rsidR="00C70429" w:rsidRPr="00286437" w:rsidRDefault="00C70429" w:rsidP="00C70429">
      <w:pPr>
        <w:tabs>
          <w:tab w:val="left" w:pos="3480"/>
        </w:tabs>
        <w:rPr>
          <w:lang w:val="kk-KZ"/>
        </w:rPr>
      </w:pPr>
      <w:r w:rsidRPr="00286437">
        <w:rPr>
          <w:position w:val="-10"/>
          <w:lang w:val="en-US"/>
        </w:rPr>
        <w:object w:dxaOrig="220" w:dyaOrig="260">
          <v:shape id="_x0000_i1080" type="#_x0000_t75" style="width:10.85pt;height:12.9pt" o:ole="">
            <v:imagedata r:id="rId110" o:title=""/>
          </v:shape>
          <o:OLEObject Type="Embed" ProgID="Equation.3" ShapeID="_x0000_i1080" DrawAspect="Content" ObjectID="_1675068452" r:id="rId111"/>
        </w:object>
      </w:r>
    </w:p>
    <w:p w:rsidR="00C70429" w:rsidRPr="00286437" w:rsidRDefault="00C70429" w:rsidP="00C70429">
      <w:pPr>
        <w:rPr>
          <w:lang w:val="kk-KZ"/>
        </w:rPr>
      </w:pPr>
      <w:r w:rsidRPr="00286437">
        <w:rPr>
          <w:position w:val="-10"/>
          <w:lang w:val="en-US"/>
        </w:rPr>
        <w:object w:dxaOrig="279" w:dyaOrig="340">
          <v:shape id="_x0000_i1081" type="#_x0000_t75" style="width:14.25pt;height:17pt" o:ole="">
            <v:imagedata r:id="rId112" o:title=""/>
          </v:shape>
          <o:OLEObject Type="Embed" ProgID="Equation.3" ShapeID="_x0000_i1081" DrawAspect="Content" ObjectID="_1675068453" r:id="rId113"/>
        </w:object>
      </w:r>
      <w:r w:rsidRPr="00286437">
        <w:rPr>
          <w:position w:val="-10"/>
          <w:lang w:val="en-US"/>
        </w:rPr>
        <w:object w:dxaOrig="279" w:dyaOrig="340">
          <v:shape id="_x0000_i1082" type="#_x0000_t75" style="width:14.25pt;height:17pt" o:ole="">
            <v:imagedata r:id="rId114" o:title=""/>
          </v:shape>
          <o:OLEObject Type="Embed" ProgID="Equation.3" ShapeID="_x0000_i1082" DrawAspect="Content" ObjectID="_1675068454" r:id="rId115"/>
        </w:object>
      </w:r>
      <w:r w:rsidRPr="00286437">
        <w:rPr>
          <w:position w:val="-10"/>
          <w:lang w:val="en-US"/>
        </w:rPr>
        <w:object w:dxaOrig="300" w:dyaOrig="340">
          <v:shape id="_x0000_i1083" type="#_x0000_t75" style="width:14.95pt;height:17pt" o:ole="">
            <v:imagedata r:id="rId116" o:title=""/>
          </v:shape>
          <o:OLEObject Type="Embed" ProgID="Equation.3" ShapeID="_x0000_i1083" DrawAspect="Content" ObjectID="_1675068455" r:id="rId117"/>
        </w:object>
      </w:r>
      <w:r w:rsidRPr="00286437">
        <w:rPr>
          <w:position w:val="-10"/>
          <w:lang w:val="en-US"/>
        </w:rPr>
        <w:object w:dxaOrig="300" w:dyaOrig="340">
          <v:shape id="_x0000_i1084" type="#_x0000_t75" style="width:14.95pt;height:17pt" o:ole="">
            <v:imagedata r:id="rId118" o:title=""/>
          </v:shape>
          <o:OLEObject Type="Embed" ProgID="Equation.3" ShapeID="_x0000_i1084" DrawAspect="Content" ObjectID="_1675068456" r:id="rId119"/>
        </w:object>
      </w:r>
    </w:p>
    <w:p w:rsidR="00C70429" w:rsidRPr="00286437" w:rsidRDefault="00C70429" w:rsidP="00C70429">
      <w:pPr>
        <w:jc w:val="center"/>
        <w:rPr>
          <w:lang w:val="kk-KZ"/>
        </w:rPr>
      </w:pP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Енді торға монохромат жарықтың параллель шоғы түскен болсын. Гюйгенстің принципі бойынша   саңылаулардың әрбір нүктелері элементар тербелістердің дербес көздері</w:t>
      </w:r>
      <w:r w:rsidRPr="00286437">
        <w:rPr>
          <w:position w:val="-10"/>
          <w:lang w:val="kk-KZ"/>
        </w:rPr>
        <w:object w:dxaOrig="320" w:dyaOrig="340">
          <v:shape id="_x0000_i1085" type="#_x0000_t75" style="width:16.3pt;height:17pt" o:ole="">
            <v:imagedata r:id="rId120" o:title=""/>
          </v:shape>
          <o:OLEObject Type="Embed" ProgID="Equation.3" ShapeID="_x0000_i1085" DrawAspect="Content" ObjectID="_1675068457" r:id="rId121"/>
        </w:object>
      </w:r>
      <w:r w:rsidRPr="00286437">
        <w:rPr>
          <w:lang w:val="kk-KZ"/>
        </w:rPr>
        <w:t xml:space="preserve">  болып табылады да олардан барлық жаққа когерент толқындар таралады. Сонда дифракцияланған жарық сәулелері </w:t>
      </w:r>
      <w:r w:rsidRPr="00286437">
        <w:rPr>
          <w:position w:val="-10"/>
          <w:lang w:val="kk-KZ"/>
        </w:rPr>
        <w:object w:dxaOrig="220" w:dyaOrig="260">
          <v:shape id="_x0000_i1086" type="#_x0000_t75" style="width:10.85pt;height:12.9pt" o:ole="">
            <v:imagedata r:id="rId122" o:title=""/>
          </v:shape>
          <o:OLEObject Type="Embed" ProgID="Equation.3" ShapeID="_x0000_i1086" DrawAspect="Content" ObjectID="_1675068458" r:id="rId123"/>
        </w:object>
      </w:r>
      <w:r w:rsidRPr="00286437">
        <w:rPr>
          <w:lang w:val="kk-KZ"/>
        </w:rPr>
        <w:t xml:space="preserve"> бұрышын жасаушы бағыт бойынша линзамен жиналып </w:t>
      </w:r>
      <w:r w:rsidRPr="00286437">
        <w:rPr>
          <w:position w:val="-14"/>
          <w:lang w:val="kk-KZ"/>
        </w:rPr>
        <w:object w:dxaOrig="320" w:dyaOrig="380">
          <v:shape id="_x0000_i1087" type="#_x0000_t75" style="width:16.3pt;height:19pt" o:ole="">
            <v:imagedata r:id="rId124" o:title=""/>
          </v:shape>
          <o:OLEObject Type="Embed" ProgID="Equation.3" ShapeID="_x0000_i1087" DrawAspect="Content" ObjectID="_1675068459" r:id="rId125"/>
        </w:object>
      </w:r>
      <w:r w:rsidRPr="00286437">
        <w:rPr>
          <w:lang w:val="kk-KZ"/>
        </w:rPr>
        <w:t xml:space="preserve"> нүктесіне жиналады. </w:t>
      </w:r>
    </w:p>
    <w:p w:rsidR="00C70429" w:rsidRPr="00286437" w:rsidRDefault="00C70429" w:rsidP="00C70429">
      <w:pPr>
        <w:ind w:firstLine="708"/>
        <w:jc w:val="both"/>
        <w:rPr>
          <w:lang w:val="kk-KZ"/>
        </w:rPr>
      </w:pPr>
      <w:r w:rsidRPr="00286437">
        <w:rPr>
          <w:lang w:val="kk-KZ"/>
        </w:rPr>
        <w:t xml:space="preserve">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 Мысалы, екі шеткі сәулелерінің жол айырмасы </w:t>
      </w:r>
      <w:r w:rsidRPr="00286437">
        <w:rPr>
          <w:position w:val="-10"/>
          <w:lang w:val="kk-KZ"/>
        </w:rPr>
        <w:object w:dxaOrig="560" w:dyaOrig="340">
          <v:shape id="_x0000_i1088" type="#_x0000_t75" style="width:27.85pt;height:17pt" o:ole="">
            <v:imagedata r:id="rId126" o:title=""/>
          </v:shape>
          <o:OLEObject Type="Embed" ProgID="Equation.3" ShapeID="_x0000_i1088" DrawAspect="Content" ObjectID="_1675068460" r:id="rId127"/>
        </w:object>
      </w:r>
      <w:r w:rsidRPr="00286437">
        <w:rPr>
          <w:lang w:val="kk-KZ"/>
        </w:rPr>
        <w:t>:</w:t>
      </w:r>
    </w:p>
    <w:p w:rsidR="00C70429" w:rsidRPr="00286437" w:rsidRDefault="00C70429" w:rsidP="00C70429">
      <w:pPr>
        <w:ind w:firstLine="708"/>
        <w:jc w:val="both"/>
        <w:rPr>
          <w:lang w:val="kk-KZ"/>
        </w:rPr>
      </w:pPr>
    </w:p>
    <w:p w:rsidR="00C70429" w:rsidRPr="00286437" w:rsidRDefault="00C70429" w:rsidP="00C70429">
      <w:pPr>
        <w:jc w:val="center"/>
        <w:rPr>
          <w:lang w:val="kk-KZ"/>
        </w:rPr>
      </w:pPr>
      <w:r w:rsidRPr="00286437">
        <w:rPr>
          <w:position w:val="-10"/>
          <w:lang w:val="kk-KZ"/>
        </w:rPr>
        <w:object w:dxaOrig="2720" w:dyaOrig="340">
          <v:shape id="_x0000_i1089" type="#_x0000_t75" style="width:135.85pt;height:17pt" o:ole="">
            <v:imagedata r:id="rId128" o:title=""/>
          </v:shape>
          <o:OLEObject Type="Embed" ProgID="Equation.3" ShapeID="_x0000_i1089" DrawAspect="Content" ObjectID="_1675068461" r:id="rId129"/>
        </w:objec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 xml:space="preserve">Егер осы жол айырмасы жарты толқындардың жұп санына тең болса, көршілес жарық шоқтары қосылысқанда  бір-бірін күшейтеді, дифракциялық жолақ жарық болады. Бұл жағдайда жарықтың күшею шарты: </w:t>
      </w:r>
    </w:p>
    <w:p w:rsidR="00C70429" w:rsidRPr="00286437" w:rsidRDefault="00C70429" w:rsidP="00C70429">
      <w:pPr>
        <w:jc w:val="both"/>
        <w:rPr>
          <w:lang w:val="kk-KZ"/>
        </w:rPr>
      </w:pPr>
    </w:p>
    <w:p w:rsidR="00C70429" w:rsidRPr="00286437" w:rsidRDefault="00C70429" w:rsidP="00C70429">
      <w:pPr>
        <w:jc w:val="center"/>
        <w:rPr>
          <w:lang w:val="kk-KZ"/>
        </w:rPr>
      </w:pPr>
      <w:r w:rsidRPr="00286437">
        <w:rPr>
          <w:position w:val="-24"/>
          <w:lang w:val="kk-KZ"/>
        </w:rPr>
        <w:object w:dxaOrig="1939" w:dyaOrig="620">
          <v:shape id="_x0000_i1090" type="#_x0000_t75" style="width:97.15pt;height:31.25pt" o:ole="">
            <v:imagedata r:id="rId130" o:title=""/>
          </v:shape>
          <o:OLEObject Type="Embed" ProgID="Equation.3" ShapeID="_x0000_i1090" DrawAspect="Content" ObjectID="_1675068462" r:id="rId131"/>
        </w:object>
      </w:r>
      <w:r w:rsidRPr="00286437">
        <w:rPr>
          <w:lang w:val="kk-KZ"/>
        </w:rPr>
        <w:t xml:space="preserve">                k=1,2,3,...                (3)</w: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Егер көршілес шоқтардың сәйкес екі сәулесінің жол айырмасы жарты толқындардың тақ санына тең болса, онда жарық шоқтары бір-бірін әлсіретеді, дифракциялық жолақ қара қоңыр болады.Дифракциялық жарықтың нашарлау шарты мынадай болады:</w:t>
      </w:r>
    </w:p>
    <w:p w:rsidR="00C70429" w:rsidRPr="00286437" w:rsidRDefault="00C70429" w:rsidP="00C70429">
      <w:pPr>
        <w:ind w:firstLine="708"/>
        <w:jc w:val="both"/>
        <w:rPr>
          <w:lang w:val="kk-KZ"/>
        </w:rPr>
      </w:pPr>
    </w:p>
    <w:p w:rsidR="00C70429" w:rsidRPr="00286437" w:rsidRDefault="00C70429" w:rsidP="00C70429">
      <w:pPr>
        <w:jc w:val="center"/>
        <w:rPr>
          <w:lang w:val="kk-KZ"/>
        </w:rPr>
      </w:pPr>
      <w:r w:rsidRPr="00286437">
        <w:rPr>
          <w:position w:val="-24"/>
          <w:lang w:val="kk-KZ"/>
        </w:rPr>
        <w:object w:dxaOrig="1900" w:dyaOrig="620">
          <v:shape id="_x0000_i1091" type="#_x0000_t75" style="width:95.1pt;height:31.25pt" o:ole="">
            <v:imagedata r:id="rId132" o:title=""/>
          </v:shape>
          <o:OLEObject Type="Embed" ProgID="Equation.3" ShapeID="_x0000_i1091" DrawAspect="Content" ObjectID="_1675068463" r:id="rId133"/>
        </w:object>
      </w:r>
      <w:r w:rsidRPr="00286437">
        <w:rPr>
          <w:lang w:val="kk-KZ"/>
        </w:rPr>
        <w:t xml:space="preserve">            k=0,1,2,3,...            (4)       </w: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Енді төрт саңылаудан өткен жарық шоқтарын алайық . Суреттен:</w:t>
      </w:r>
    </w:p>
    <w:p w:rsidR="00C70429" w:rsidRPr="00286437" w:rsidRDefault="00C70429" w:rsidP="00C70429">
      <w:pPr>
        <w:jc w:val="center"/>
        <w:rPr>
          <w:lang w:val="kk-KZ"/>
        </w:rPr>
      </w:pPr>
      <w:r w:rsidRPr="00286437">
        <w:rPr>
          <w:position w:val="-10"/>
          <w:lang w:val="kk-KZ"/>
        </w:rPr>
        <w:object w:dxaOrig="2000" w:dyaOrig="340">
          <v:shape id="_x0000_i1092" type="#_x0000_t75" style="width:99.85pt;height:17pt" o:ole="">
            <v:imagedata r:id="rId134" o:title=""/>
          </v:shape>
          <o:OLEObject Type="Embed" ProgID="Equation.3" ShapeID="_x0000_i1092" DrawAspect="Content" ObjectID="_1675068464" r:id="rId135"/>
        </w:object>
      </w:r>
    </w:p>
    <w:p w:rsidR="00C70429" w:rsidRPr="00286437" w:rsidRDefault="00C70429" w:rsidP="00C70429">
      <w:pPr>
        <w:jc w:val="center"/>
        <w:rPr>
          <w:lang w:val="kk-KZ"/>
        </w:rPr>
      </w:pPr>
      <w:r w:rsidRPr="00286437">
        <w:rPr>
          <w:position w:val="-12"/>
          <w:lang w:val="kk-KZ"/>
        </w:rPr>
        <w:object w:dxaOrig="2220" w:dyaOrig="360">
          <v:shape id="_x0000_i1093" type="#_x0000_t75" style="width:110.7pt;height:18.35pt" o:ole="">
            <v:imagedata r:id="rId136" o:title=""/>
          </v:shape>
          <o:OLEObject Type="Embed" ProgID="Equation.3" ShapeID="_x0000_i1093" DrawAspect="Content" ObjectID="_1675068465" r:id="rId137"/>
        </w:object>
      </w:r>
    </w:p>
    <w:p w:rsidR="00C70429" w:rsidRPr="00286437" w:rsidRDefault="00C70429" w:rsidP="00C70429">
      <w:pPr>
        <w:jc w:val="center"/>
        <w:rPr>
          <w:lang w:val="kk-KZ"/>
        </w:rPr>
      </w:pPr>
      <w:r w:rsidRPr="00286437">
        <w:rPr>
          <w:position w:val="-10"/>
          <w:lang w:val="kk-KZ"/>
        </w:rPr>
        <w:object w:dxaOrig="2220" w:dyaOrig="340">
          <v:shape id="_x0000_i1094" type="#_x0000_t75" style="width:110.7pt;height:17pt" o:ole="">
            <v:imagedata r:id="rId138" o:title=""/>
          </v:shape>
          <o:OLEObject Type="Embed" ProgID="Equation.3" ShapeID="_x0000_i1094" DrawAspect="Content" ObjectID="_1675068466" r:id="rId139"/>
        </w:object>
      </w:r>
    </w:p>
    <w:p w:rsidR="00C70429" w:rsidRPr="00286437" w:rsidRDefault="00C70429" w:rsidP="00C70429">
      <w:pPr>
        <w:jc w:val="both"/>
        <w:rPr>
          <w:lang w:val="kk-KZ"/>
        </w:rPr>
      </w:pPr>
      <w:r w:rsidRPr="00286437">
        <w:rPr>
          <w:lang w:val="kk-KZ"/>
        </w:rPr>
        <w:t xml:space="preserve">k-бүтін сандарға тең параллель сәулелердің жолдарының айырмасы бүтін толқындар ұзындықтарына тең, сондықтан бұл бағытта таралған жарық толқындары бірін-бірі күшейтеді. Дифракциялық жолақтар жарық болады (max). к дифракциялық жолақ  </w:t>
      </w:r>
      <w:r w:rsidRPr="00286437">
        <w:rPr>
          <w:position w:val="-24"/>
          <w:lang w:val="kk-KZ"/>
        </w:rPr>
        <w:object w:dxaOrig="1080" w:dyaOrig="620">
          <v:shape id="_x0000_i1095" type="#_x0000_t75" style="width:54.35pt;height:31.25pt" o:ole="">
            <v:imagedata r:id="rId140" o:title=""/>
          </v:shape>
          <o:OLEObject Type="Embed" ProgID="Equation.3" ShapeID="_x0000_i1095" DrawAspect="Content" ObjectID="_1675068467" r:id="rId141"/>
        </w:object>
      </w:r>
      <w:r w:rsidRPr="00286437">
        <w:rPr>
          <w:lang w:val="kk-KZ"/>
        </w:rPr>
        <w:t xml:space="preserve">. Демек </w:t>
      </w:r>
      <w:r w:rsidRPr="00286437">
        <w:rPr>
          <w:position w:val="-10"/>
          <w:lang w:val="kk-KZ"/>
        </w:rPr>
        <w:object w:dxaOrig="220" w:dyaOrig="260">
          <v:shape id="_x0000_i1096" type="#_x0000_t75" style="width:10.85pt;height:12.9pt" o:ole="">
            <v:imagedata r:id="rId142" o:title=""/>
          </v:shape>
          <o:OLEObject Type="Embed" ProgID="Equation.3" ShapeID="_x0000_i1096" DrawAspect="Content" ObjectID="_1675068468" r:id="rId143"/>
        </w:object>
      </w:r>
      <w:r w:rsidRPr="00286437">
        <w:rPr>
          <w:lang w:val="kk-KZ"/>
        </w:rPr>
        <w:t xml:space="preserve"> бұрышы тордың тұрақтысына ғана байланысты, оның саңылауларының санына байланысты емес. Сондықтан (3) пен анықталатын дифракциялық max  ұлы max  деп аталады. Егер k=0 болса, орталық жолақ , яғни  нөлінші max  </w:t>
      </w:r>
      <w:r w:rsidRPr="00286437">
        <w:rPr>
          <w:position w:val="-6"/>
          <w:lang w:val="kk-KZ"/>
        </w:rPr>
        <w:object w:dxaOrig="680" w:dyaOrig="279">
          <v:shape id="_x0000_i1097" type="#_x0000_t75" style="width:33.95pt;height:14.25pt" o:ole="">
            <v:imagedata r:id="rId144" o:title=""/>
          </v:shape>
          <o:OLEObject Type="Embed" ProgID="Equation.3" ShapeID="_x0000_i1097" DrawAspect="Content" ObjectID="_1675068469" r:id="rId145"/>
        </w:object>
      </w:r>
      <w:r w:rsidRPr="00286437">
        <w:rPr>
          <w:lang w:val="kk-KZ"/>
        </w:rPr>
        <w:t xml:space="preserve"> болса, орталық жолақтың екі жағындағы бірінші ұлы max, </w:t>
      </w:r>
      <w:r w:rsidRPr="00286437">
        <w:rPr>
          <w:position w:val="-6"/>
          <w:lang w:val="kk-KZ"/>
        </w:rPr>
        <w:object w:dxaOrig="700" w:dyaOrig="279">
          <v:shape id="_x0000_i1098" type="#_x0000_t75" style="width:35.3pt;height:14.25pt" o:ole="">
            <v:imagedata r:id="rId146" o:title=""/>
          </v:shape>
          <o:OLEObject Type="Embed" ProgID="Equation.3" ShapeID="_x0000_i1098" DrawAspect="Content" ObjectID="_1675068470" r:id="rId147"/>
        </w:object>
      </w:r>
      <w:r w:rsidRPr="00286437">
        <w:rPr>
          <w:lang w:val="kk-KZ"/>
        </w:rPr>
        <w:t xml:space="preserve"> болса, екінші max-дар байқалады. Сөйтіп нөлінші max  пен ұлы max  байқалатын бағыттар үшін:</w:t>
      </w:r>
    </w:p>
    <w:p w:rsidR="00C70429" w:rsidRPr="00286437" w:rsidRDefault="00C70429" w:rsidP="00C70429">
      <w:pPr>
        <w:jc w:val="center"/>
        <w:rPr>
          <w:lang w:val="kk-KZ"/>
        </w:rPr>
      </w:pPr>
      <w:r w:rsidRPr="00286437">
        <w:rPr>
          <w:position w:val="-10"/>
          <w:lang w:val="kk-KZ"/>
        </w:rPr>
        <w:object w:dxaOrig="2180" w:dyaOrig="320">
          <v:shape id="_x0000_i1099" type="#_x0000_t75" style="width:108.7pt;height:16.3pt" o:ole="">
            <v:imagedata r:id="rId148" o:title=""/>
          </v:shape>
          <o:OLEObject Type="Embed" ProgID="Equation.3" ShapeID="_x0000_i1099" DrawAspect="Content" ObjectID="_1675068471" r:id="rId149"/>
        </w:objec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lastRenderedPageBreak/>
        <w:t>Егер когерент жарықтың бірінші шоғы екінші шоғын, үшінші шоғы төртінші шоғын әлсірететін болса, онда жолақтар жарық болмайды, олардың min орындары (4) формула бойынша анықталады:</w:t>
      </w:r>
    </w:p>
    <w:p w:rsidR="00C70429" w:rsidRPr="00286437" w:rsidRDefault="00C70429" w:rsidP="00C70429">
      <w:pPr>
        <w:jc w:val="both"/>
        <w:rPr>
          <w:lang w:val="kk-KZ"/>
        </w:rPr>
      </w:pPr>
    </w:p>
    <w:p w:rsidR="00C70429" w:rsidRPr="00286437" w:rsidRDefault="00C70429" w:rsidP="00C70429">
      <w:pPr>
        <w:jc w:val="center"/>
        <w:rPr>
          <w:lang w:val="kk-KZ"/>
        </w:rPr>
      </w:pPr>
      <w:r w:rsidRPr="00286437">
        <w:rPr>
          <w:position w:val="-24"/>
          <w:lang w:val="kk-KZ"/>
        </w:rPr>
        <w:object w:dxaOrig="2220" w:dyaOrig="620">
          <v:shape id="_x0000_i1100" type="#_x0000_t75" style="width:110.7pt;height:31.25pt" o:ole="">
            <v:imagedata r:id="rId150" o:title=""/>
          </v:shape>
          <o:OLEObject Type="Embed" ProgID="Equation.3" ShapeID="_x0000_i1100" DrawAspect="Content" ObjectID="_1675068472" r:id="rId151"/>
        </w:objec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 xml:space="preserve">Дифракциялық бейнеде бұлардан басқа да min байқалады. Шынында, егер </w:t>
      </w:r>
      <w:r w:rsidRPr="00286437">
        <w:rPr>
          <w:position w:val="-10"/>
          <w:lang w:val="kk-KZ"/>
        </w:rPr>
        <w:object w:dxaOrig="220" w:dyaOrig="260">
          <v:shape id="_x0000_i1101" type="#_x0000_t75" style="width:10.85pt;height:12.9pt" o:ole="">
            <v:imagedata r:id="rId142" o:title=""/>
          </v:shape>
          <o:OLEObject Type="Embed" ProgID="Equation.3" ShapeID="_x0000_i1101" DrawAspect="Content" ObjectID="_1675068473" r:id="rId152"/>
        </w:object>
      </w:r>
      <w:r w:rsidRPr="00286437">
        <w:rPr>
          <w:lang w:val="kk-KZ"/>
        </w:rPr>
        <w:t xml:space="preserve"> бұрышы өзгергенде когерент жарықтың бірінші шоғы мен үшінші шоғының жол айырмасы, екінші шоғы мен төртінші шоқтардың сәйкес сәулелерінің жол айырмасы жарты толқындар ұзындығына тең болса, сонда бұл жарық шоқтары бір-бірін әлсіретеді. Мұнда байқалатын дифракциялық min қосымша min деп аталады. </w:t>
      </w:r>
    </w:p>
    <w:p w:rsidR="00C70429" w:rsidRPr="00286437" w:rsidRDefault="00C70429" w:rsidP="00C70429">
      <w:pPr>
        <w:ind w:firstLine="708"/>
        <w:jc w:val="both"/>
        <w:rPr>
          <w:lang w:val="kk-KZ"/>
        </w:rPr>
      </w:pPr>
    </w:p>
    <w:p w:rsidR="00C70429" w:rsidRPr="00286437" w:rsidRDefault="00C70429" w:rsidP="00C70429">
      <w:pPr>
        <w:jc w:val="center"/>
        <w:rPr>
          <w:lang w:val="kk-KZ"/>
        </w:rPr>
      </w:pPr>
      <w:r w:rsidRPr="00286437">
        <w:rPr>
          <w:position w:val="-24"/>
          <w:lang w:val="kk-KZ"/>
        </w:rPr>
        <w:object w:dxaOrig="1900" w:dyaOrig="620">
          <v:shape id="_x0000_i1102" type="#_x0000_t75" style="width:95.1pt;height:31.25pt" o:ole="">
            <v:imagedata r:id="rId153" o:title=""/>
          </v:shape>
          <o:OLEObject Type="Embed" ProgID="Equation.3" ShapeID="_x0000_i1102" DrawAspect="Content" ObjectID="_1675068474" r:id="rId154"/>
        </w:object>
      </w:r>
      <w:r w:rsidRPr="00286437">
        <w:rPr>
          <w:lang w:val="kk-KZ"/>
        </w:rPr>
        <w:t xml:space="preserve">                k=0,1,2,3,...              (5)</w:t>
      </w:r>
    </w:p>
    <w:p w:rsidR="00C70429" w:rsidRPr="00286437" w:rsidRDefault="00C70429" w:rsidP="00C70429">
      <w:pPr>
        <w:jc w:val="center"/>
        <w:rPr>
          <w:lang w:val="kk-KZ"/>
        </w:rPr>
      </w:pPr>
    </w:p>
    <w:p w:rsidR="00C70429" w:rsidRPr="00286437" w:rsidRDefault="00C70429" w:rsidP="00C70429">
      <w:pPr>
        <w:ind w:firstLine="708"/>
        <w:rPr>
          <w:lang w:val="kk-KZ"/>
        </w:rPr>
      </w:pPr>
      <w:r w:rsidRPr="00286437">
        <w:rPr>
          <w:lang w:val="kk-KZ"/>
        </w:rPr>
        <w:t>Сонда бұл жағдайда қосымша min байқалу үшін:</w:t>
      </w:r>
    </w:p>
    <w:p w:rsidR="00C70429" w:rsidRPr="00286437" w:rsidRDefault="00C70429" w:rsidP="00C70429">
      <w:pPr>
        <w:rPr>
          <w:lang w:val="kk-KZ"/>
        </w:rPr>
      </w:pPr>
    </w:p>
    <w:p w:rsidR="00C70429" w:rsidRPr="00286437" w:rsidRDefault="00C70429" w:rsidP="00C70429">
      <w:pPr>
        <w:jc w:val="center"/>
        <w:rPr>
          <w:lang w:val="kk-KZ"/>
        </w:rPr>
      </w:pPr>
      <w:r w:rsidRPr="00286437">
        <w:rPr>
          <w:position w:val="-24"/>
          <w:lang w:val="kk-KZ"/>
        </w:rPr>
        <w:object w:dxaOrig="2640" w:dyaOrig="620">
          <v:shape id="_x0000_i1103" type="#_x0000_t75" style="width:131.75pt;height:31.25pt" o:ole="">
            <v:imagedata r:id="rId155" o:title=""/>
          </v:shape>
          <o:OLEObject Type="Embed" ProgID="Equation.3" ShapeID="_x0000_i1103" DrawAspect="Content" ObjectID="_1675068475" r:id="rId156"/>
        </w:object>
      </w:r>
    </w:p>
    <w:p w:rsidR="00C70429" w:rsidRPr="00286437" w:rsidRDefault="00C70429" w:rsidP="00C70429">
      <w:pPr>
        <w:jc w:val="center"/>
        <w:rPr>
          <w:lang w:val="kk-KZ"/>
        </w:rPr>
      </w:pPr>
    </w:p>
    <w:p w:rsidR="009D6A0E" w:rsidRPr="003C36CD" w:rsidRDefault="00C70429" w:rsidP="00EF4103">
      <w:pPr>
        <w:jc w:val="both"/>
        <w:rPr>
          <w:lang w:val="kk-KZ"/>
        </w:rPr>
      </w:pPr>
      <w:r w:rsidRPr="00286437">
        <w:rPr>
          <w:lang w:val="kk-KZ"/>
        </w:rPr>
        <w:t>болуға тиіс. Сөйтіп 4 саңылау алынған жағдайда көршілес екі ұлы max  аралығында үш қосымша min болады. Сонда екі қосымша min пайда болады. Егер тордың саңылауының саны N болса, сонда көршілес  ұлы max  аралығында  (N-1) қосымша min, (N-2) қосымша max байқалады. Саңылаулар саны көбейген сайын ұлы max  интенсивтігі арта береді, N саңылаудан өткен жарық  интенсивтігі бір саңылаудан өткен жарық интенсивтігі шамасынан N² есе артық болады.</w:t>
      </w:r>
    </w:p>
    <w:p w:rsidR="009D6A0E" w:rsidRDefault="009D6A0E" w:rsidP="00C70429">
      <w:pPr>
        <w:ind w:left="720"/>
        <w:jc w:val="both"/>
        <w:rPr>
          <w:lang w:val="kk-KZ"/>
        </w:rPr>
      </w:pPr>
    </w:p>
    <w:p w:rsidR="009D6A0E" w:rsidRDefault="009D6A0E" w:rsidP="00C70429">
      <w:pPr>
        <w:ind w:left="720"/>
        <w:jc w:val="both"/>
        <w:rPr>
          <w:lang w:val="kk-KZ"/>
        </w:rPr>
      </w:pPr>
    </w:p>
    <w:p w:rsidR="00C70429" w:rsidRPr="00286437" w:rsidRDefault="00C70429" w:rsidP="00C70429">
      <w:pPr>
        <w:ind w:left="720"/>
        <w:jc w:val="both"/>
        <w:rPr>
          <w:b/>
          <w:lang w:val="kk-KZ"/>
        </w:rPr>
      </w:pPr>
      <w:r w:rsidRPr="00286437">
        <w:rPr>
          <w:b/>
          <w:lang w:val="kk-KZ"/>
        </w:rPr>
        <w:t xml:space="preserve">СӨЖ  </w:t>
      </w:r>
      <w:r w:rsidRPr="00286437">
        <w:rPr>
          <w:b/>
          <w:lang w:val="sr-Cyrl-CS"/>
        </w:rPr>
        <w:t xml:space="preserve">№5. </w:t>
      </w:r>
      <w:r w:rsidRPr="00286437">
        <w:rPr>
          <w:b/>
          <w:lang w:val="kk-KZ"/>
        </w:rPr>
        <w:t>Дифракциялық торлардың түрлері</w:t>
      </w:r>
    </w:p>
    <w:tbl>
      <w:tblPr>
        <w:tblpPr w:leftFromText="181" w:rightFromText="181" w:topFromText="136" w:bottomFromText="136" w:vertAnchor="text"/>
        <w:tblW w:w="4500" w:type="dxa"/>
        <w:tblCellSpacing w:w="75" w:type="dxa"/>
        <w:tblInd w:w="136" w:type="dxa"/>
        <w:tblCellMar>
          <w:top w:w="150" w:type="dxa"/>
          <w:left w:w="150" w:type="dxa"/>
          <w:bottom w:w="150" w:type="dxa"/>
          <w:right w:w="150" w:type="dxa"/>
        </w:tblCellMar>
        <w:tblLook w:val="04A0"/>
      </w:tblPr>
      <w:tblGrid>
        <w:gridCol w:w="4500"/>
      </w:tblGrid>
      <w:tr w:rsidR="00C70429" w:rsidRPr="00286437">
        <w:trPr>
          <w:tblCellSpacing w:w="75" w:type="dxa"/>
        </w:trPr>
        <w:tc>
          <w:tcPr>
            <w:tcW w:w="0" w:type="auto"/>
            <w:hideMark/>
          </w:tcPr>
          <w:p w:rsidR="00C70429" w:rsidRPr="00286437" w:rsidRDefault="00C70429" w:rsidP="00C70429">
            <w:pPr>
              <w:spacing w:before="136" w:after="136"/>
              <w:ind w:left="136" w:right="136"/>
              <w:rPr>
                <w:color w:val="424242"/>
              </w:rPr>
            </w:pPr>
          </w:p>
        </w:tc>
      </w:tr>
    </w:tbl>
    <w:p w:rsidR="00C70429" w:rsidRPr="00286437" w:rsidRDefault="00C70429" w:rsidP="00A16868">
      <w:pPr>
        <w:spacing w:before="136" w:after="136"/>
        <w:ind w:left="272" w:right="272"/>
        <w:jc w:val="both"/>
        <w:rPr>
          <w:color w:val="424242"/>
        </w:rPr>
      </w:pPr>
      <w:r w:rsidRPr="00286437">
        <w:rPr>
          <w:noProof/>
          <w:color w:val="424242"/>
        </w:rPr>
        <w:drawing>
          <wp:inline distT="0" distB="0" distL="0" distR="0">
            <wp:extent cx="1906270" cy="1449070"/>
            <wp:effectExtent l="19050" t="0" r="0" b="0"/>
            <wp:docPr id="213" name="Рисунок 213" descr="http://ok-t.ru/mydocxru/baza1/336078199.files/image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ok-t.ru/mydocxru/baza1/336078199.files/image101.jpg"/>
                    <pic:cNvPicPr>
                      <a:picLocks noChangeAspect="1" noChangeArrowheads="1"/>
                    </pic:cNvPicPr>
                  </pic:nvPicPr>
                  <pic:blipFill>
                    <a:blip r:embed="rId157"/>
                    <a:srcRect/>
                    <a:stretch>
                      <a:fillRect/>
                    </a:stretch>
                  </pic:blipFill>
                  <pic:spPr bwMode="auto">
                    <a:xfrm>
                      <a:off x="0" y="0"/>
                      <a:ext cx="1906270" cy="1449070"/>
                    </a:xfrm>
                    <a:prstGeom prst="rect">
                      <a:avLst/>
                    </a:prstGeom>
                    <a:noFill/>
                    <a:ln w="9525">
                      <a:noFill/>
                      <a:miter lim="800000"/>
                      <a:headEnd/>
                      <a:tailEnd/>
                    </a:ln>
                  </pic:spPr>
                </pic:pic>
              </a:graphicData>
            </a:graphic>
          </wp:inline>
        </w:drawing>
      </w:r>
      <w:r w:rsidRPr="00286437">
        <w:rPr>
          <w:color w:val="424242"/>
        </w:rPr>
        <w:t>Егер жарық бі</w:t>
      </w:r>
      <w:proofErr w:type="gramStart"/>
      <w:r w:rsidRPr="00286437">
        <w:rPr>
          <w:color w:val="424242"/>
        </w:rPr>
        <w:t>р</w:t>
      </w:r>
      <w:proofErr w:type="gramEnd"/>
      <w:r w:rsidRPr="00286437">
        <w:rPr>
          <w:color w:val="424242"/>
        </w:rPr>
        <w:t xml:space="preserve"> саңылаудан емес, қатарласқан бірнеше са-ңылаудан өткізілсе, онда байқалатын дифракциялық жолақтар енсіз және жарығырақ болады. Енділі</w:t>
      </w:r>
      <w:proofErr w:type="gramStart"/>
      <w:r w:rsidRPr="00286437">
        <w:rPr>
          <w:color w:val="424242"/>
        </w:rPr>
        <w:t>гі б</w:t>
      </w:r>
      <w:proofErr w:type="gramEnd"/>
      <w:r w:rsidRPr="00286437">
        <w:rPr>
          <w:color w:val="424242"/>
        </w:rPr>
        <w:t xml:space="preserve">ірдей, өзара параллель орналасқан саңылаулар жиыны әдетте </w:t>
      </w:r>
      <w:r w:rsidRPr="00286437">
        <w:rPr>
          <w:i/>
          <w:iCs/>
          <w:color w:val="424242"/>
        </w:rPr>
        <w:t xml:space="preserve">дифракциялық решетка </w:t>
      </w:r>
      <w:r w:rsidRPr="00286437">
        <w:rPr>
          <w:color w:val="424242"/>
        </w:rPr>
        <w:t>деп аталады.</w:t>
      </w:r>
    </w:p>
    <w:tbl>
      <w:tblPr>
        <w:tblW w:w="0" w:type="auto"/>
        <w:tblCellSpacing w:w="15" w:type="dxa"/>
        <w:tblInd w:w="27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91"/>
      </w:tblGrid>
      <w:tr w:rsidR="00C70429" w:rsidRPr="002864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429" w:rsidRPr="00286437" w:rsidRDefault="00C70429" w:rsidP="00A16868">
            <w:pPr>
              <w:spacing w:before="136" w:after="136"/>
              <w:ind w:left="136" w:right="136"/>
              <w:jc w:val="both"/>
              <w:rPr>
                <w:color w:val="424242"/>
              </w:rPr>
            </w:pPr>
            <w:r w:rsidRPr="00286437">
              <w:rPr>
                <w:color w:val="424242"/>
              </w:rPr>
              <w:t>1-сурет. Мөлді</w:t>
            </w:r>
            <w:proofErr w:type="gramStart"/>
            <w:r w:rsidRPr="00286437">
              <w:rPr>
                <w:color w:val="424242"/>
              </w:rPr>
              <w:t>р</w:t>
            </w:r>
            <w:proofErr w:type="gramEnd"/>
            <w:r w:rsidRPr="00286437">
              <w:rPr>
                <w:color w:val="424242"/>
              </w:rPr>
              <w:t xml:space="preserve"> дифракциялық решетка схемасы. </w:t>
            </w:r>
          </w:p>
        </w:tc>
      </w:tr>
    </w:tbl>
    <w:p w:rsidR="00C70429" w:rsidRPr="00286437" w:rsidRDefault="00C70429" w:rsidP="00A16868">
      <w:pPr>
        <w:spacing w:before="136" w:after="136"/>
        <w:ind w:left="272" w:right="272"/>
        <w:jc w:val="both"/>
        <w:rPr>
          <w:color w:val="424242"/>
        </w:rPr>
      </w:pPr>
      <w:r w:rsidRPr="00286437">
        <w:rPr>
          <w:color w:val="424242"/>
        </w:rPr>
        <w:t>1-суретте жазық мөлді</w:t>
      </w:r>
      <w:proofErr w:type="gramStart"/>
      <w:r w:rsidRPr="00286437">
        <w:rPr>
          <w:color w:val="424242"/>
        </w:rPr>
        <w:t>р</w:t>
      </w:r>
      <w:proofErr w:type="gramEnd"/>
      <w:r w:rsidRPr="00286437">
        <w:rPr>
          <w:color w:val="424242"/>
        </w:rPr>
        <w:t xml:space="preserve"> решетка схема түрінде кескінделген. Мұнда тек решетканың төрт саңылауы көрсетілген, олардың енділіктері бірдей: </w:t>
      </w:r>
      <w:r w:rsidRPr="00286437">
        <w:rPr>
          <w:i/>
          <w:iCs/>
          <w:color w:val="424242"/>
        </w:rPr>
        <w:t>А</w:t>
      </w:r>
      <w:r w:rsidRPr="00286437">
        <w:rPr>
          <w:i/>
          <w:iCs/>
          <w:color w:val="424242"/>
          <w:vertAlign w:val="subscript"/>
        </w:rPr>
        <w:t>1</w:t>
      </w:r>
      <w:r w:rsidRPr="00286437">
        <w:rPr>
          <w:i/>
          <w:iCs/>
          <w:color w:val="424242"/>
        </w:rPr>
        <w:t>В</w:t>
      </w:r>
      <w:r w:rsidRPr="00286437">
        <w:rPr>
          <w:i/>
          <w:iCs/>
          <w:color w:val="424242"/>
          <w:vertAlign w:val="subscript"/>
        </w:rPr>
        <w:t>1</w:t>
      </w:r>
      <w:r w:rsidRPr="00286437">
        <w:rPr>
          <w:i/>
          <w:iCs/>
          <w:color w:val="424242"/>
        </w:rPr>
        <w:t>=А</w:t>
      </w:r>
      <w:r w:rsidRPr="00286437">
        <w:rPr>
          <w:i/>
          <w:iCs/>
          <w:color w:val="424242"/>
          <w:vertAlign w:val="subscript"/>
        </w:rPr>
        <w:t>2</w:t>
      </w:r>
      <w:r w:rsidRPr="00286437">
        <w:rPr>
          <w:i/>
          <w:iCs/>
          <w:color w:val="424242"/>
        </w:rPr>
        <w:t>В</w:t>
      </w:r>
      <w:r w:rsidRPr="00286437">
        <w:rPr>
          <w:i/>
          <w:iCs/>
          <w:color w:val="424242"/>
          <w:vertAlign w:val="subscript"/>
        </w:rPr>
        <w:t>2</w:t>
      </w:r>
      <w:r w:rsidRPr="00286437">
        <w:rPr>
          <w:i/>
          <w:iCs/>
          <w:color w:val="424242"/>
        </w:rPr>
        <w:t>= А</w:t>
      </w:r>
      <w:r w:rsidRPr="00286437">
        <w:rPr>
          <w:i/>
          <w:iCs/>
          <w:color w:val="424242"/>
          <w:vertAlign w:val="subscript"/>
        </w:rPr>
        <w:t>3</w:t>
      </w:r>
      <w:r w:rsidRPr="00286437">
        <w:rPr>
          <w:i/>
          <w:iCs/>
          <w:color w:val="424242"/>
        </w:rPr>
        <w:t>В</w:t>
      </w:r>
      <w:r w:rsidRPr="00286437">
        <w:rPr>
          <w:i/>
          <w:iCs/>
          <w:color w:val="424242"/>
          <w:vertAlign w:val="subscript"/>
        </w:rPr>
        <w:t>3</w:t>
      </w:r>
      <w:r w:rsidRPr="00286437">
        <w:rPr>
          <w:i/>
          <w:iCs/>
          <w:color w:val="424242"/>
        </w:rPr>
        <w:t>= А</w:t>
      </w:r>
      <w:r w:rsidRPr="00286437">
        <w:rPr>
          <w:i/>
          <w:iCs/>
          <w:color w:val="424242"/>
          <w:vertAlign w:val="subscript"/>
        </w:rPr>
        <w:t>4</w:t>
      </w:r>
      <w:r w:rsidRPr="00286437">
        <w:rPr>
          <w:i/>
          <w:iCs/>
          <w:color w:val="424242"/>
        </w:rPr>
        <w:t>В</w:t>
      </w:r>
      <w:r w:rsidRPr="00286437">
        <w:rPr>
          <w:i/>
          <w:iCs/>
          <w:color w:val="424242"/>
          <w:vertAlign w:val="subscript"/>
        </w:rPr>
        <w:t>4</w:t>
      </w:r>
      <w:r w:rsidRPr="00286437">
        <w:rPr>
          <w:i/>
          <w:iCs/>
          <w:color w:val="424242"/>
        </w:rPr>
        <w:t xml:space="preserve">=b; </w:t>
      </w:r>
      <w:r w:rsidRPr="00286437">
        <w:rPr>
          <w:color w:val="424242"/>
        </w:rPr>
        <w:t>мөлді</w:t>
      </w:r>
      <w:proofErr w:type="gramStart"/>
      <w:r w:rsidRPr="00286437">
        <w:rPr>
          <w:color w:val="424242"/>
        </w:rPr>
        <w:t>р</w:t>
      </w:r>
      <w:proofErr w:type="gramEnd"/>
      <w:r w:rsidRPr="00286437">
        <w:rPr>
          <w:color w:val="424242"/>
        </w:rPr>
        <w:t xml:space="preserve"> емес аралық енділіктері де бірдей: </w:t>
      </w:r>
      <w:r w:rsidRPr="00286437">
        <w:rPr>
          <w:i/>
          <w:iCs/>
          <w:color w:val="424242"/>
        </w:rPr>
        <w:t>В</w:t>
      </w:r>
      <w:r w:rsidRPr="00286437">
        <w:rPr>
          <w:i/>
          <w:iCs/>
          <w:color w:val="424242"/>
          <w:vertAlign w:val="subscript"/>
        </w:rPr>
        <w:t>1</w:t>
      </w:r>
      <w:r w:rsidRPr="00286437">
        <w:rPr>
          <w:i/>
          <w:iCs/>
          <w:color w:val="424242"/>
        </w:rPr>
        <w:t>А</w:t>
      </w:r>
      <w:r w:rsidRPr="00286437">
        <w:rPr>
          <w:i/>
          <w:iCs/>
          <w:color w:val="424242"/>
          <w:vertAlign w:val="subscript"/>
        </w:rPr>
        <w:t>2</w:t>
      </w:r>
      <w:r w:rsidRPr="00286437">
        <w:rPr>
          <w:i/>
          <w:iCs/>
          <w:color w:val="424242"/>
        </w:rPr>
        <w:t>= В</w:t>
      </w:r>
      <w:r w:rsidRPr="00286437">
        <w:rPr>
          <w:i/>
          <w:iCs/>
          <w:color w:val="424242"/>
          <w:vertAlign w:val="subscript"/>
        </w:rPr>
        <w:t>2</w:t>
      </w:r>
      <w:r w:rsidRPr="00286437">
        <w:rPr>
          <w:i/>
          <w:iCs/>
          <w:color w:val="424242"/>
        </w:rPr>
        <w:t>А</w:t>
      </w:r>
      <w:r w:rsidRPr="00286437">
        <w:rPr>
          <w:i/>
          <w:iCs/>
          <w:color w:val="424242"/>
          <w:vertAlign w:val="subscript"/>
        </w:rPr>
        <w:t>3</w:t>
      </w:r>
      <w:r w:rsidRPr="00286437">
        <w:rPr>
          <w:i/>
          <w:iCs/>
          <w:color w:val="424242"/>
        </w:rPr>
        <w:t>=В</w:t>
      </w:r>
      <w:r w:rsidRPr="00286437">
        <w:rPr>
          <w:i/>
          <w:iCs/>
          <w:color w:val="424242"/>
          <w:vertAlign w:val="subscript"/>
        </w:rPr>
        <w:t>3</w:t>
      </w:r>
      <w:r w:rsidRPr="00286437">
        <w:rPr>
          <w:i/>
          <w:iCs/>
          <w:color w:val="424242"/>
        </w:rPr>
        <w:t xml:space="preserve"> А</w:t>
      </w:r>
      <w:proofErr w:type="gramStart"/>
      <w:r w:rsidRPr="00286437">
        <w:rPr>
          <w:i/>
          <w:iCs/>
          <w:color w:val="424242"/>
          <w:vertAlign w:val="subscript"/>
        </w:rPr>
        <w:t>4</w:t>
      </w:r>
      <w:proofErr w:type="gramEnd"/>
      <w:r w:rsidRPr="00286437">
        <w:rPr>
          <w:i/>
          <w:iCs/>
          <w:color w:val="424242"/>
        </w:rPr>
        <w:t xml:space="preserve"> = а </w:t>
      </w:r>
      <w:r w:rsidRPr="00286437">
        <w:rPr>
          <w:color w:val="424242"/>
        </w:rPr>
        <w:t xml:space="preserve">Осы </w:t>
      </w:r>
      <w:r w:rsidRPr="00286437">
        <w:rPr>
          <w:i/>
          <w:iCs/>
          <w:color w:val="424242"/>
        </w:rPr>
        <w:t xml:space="preserve">а </w:t>
      </w:r>
      <w:r w:rsidRPr="00286437">
        <w:rPr>
          <w:color w:val="424242"/>
        </w:rPr>
        <w:t xml:space="preserve">мен </w:t>
      </w:r>
      <w:r w:rsidRPr="00286437">
        <w:rPr>
          <w:i/>
          <w:iCs/>
          <w:color w:val="424242"/>
        </w:rPr>
        <w:t xml:space="preserve">b </w:t>
      </w:r>
      <w:r w:rsidRPr="00286437">
        <w:rPr>
          <w:color w:val="424242"/>
        </w:rPr>
        <w:t xml:space="preserve">қосындысы: </w:t>
      </w:r>
      <w:r w:rsidRPr="00286437">
        <w:rPr>
          <w:i/>
          <w:iCs/>
          <w:color w:val="424242"/>
        </w:rPr>
        <w:t xml:space="preserve">а + b = c </w:t>
      </w:r>
      <w:r w:rsidRPr="00286437">
        <w:rPr>
          <w:color w:val="424242"/>
        </w:rPr>
        <w:t xml:space="preserve">— решетка тұрақтысы деп аталады. Енді жазық </w:t>
      </w:r>
      <w:proofErr w:type="gramStart"/>
      <w:r w:rsidRPr="00286437">
        <w:rPr>
          <w:color w:val="424242"/>
        </w:rPr>
        <w:t>решетка</w:t>
      </w:r>
      <w:proofErr w:type="gramEnd"/>
      <w:r w:rsidRPr="00286437">
        <w:rPr>
          <w:color w:val="424242"/>
        </w:rPr>
        <w:t xml:space="preserve">ға монохромат жарықтың параллель шоғы жоғарыдан төмен қарай тік түскен болсын. </w:t>
      </w:r>
      <w:r w:rsidRPr="00286437">
        <w:rPr>
          <w:color w:val="424242"/>
        </w:rPr>
        <w:lastRenderedPageBreak/>
        <w:t>Гюйгенстің принципі бойынша саңылаулардың әрбі</w:t>
      </w:r>
      <w:proofErr w:type="gramStart"/>
      <w:r w:rsidRPr="00286437">
        <w:rPr>
          <w:color w:val="424242"/>
        </w:rPr>
        <w:t>р</w:t>
      </w:r>
      <w:proofErr w:type="gramEnd"/>
      <w:r w:rsidRPr="00286437">
        <w:rPr>
          <w:color w:val="424242"/>
        </w:rPr>
        <w:t xml:space="preserve"> нүктелері элементар требелістердің дербес көздері болып</w:t>
      </w:r>
    </w:p>
    <w:p w:rsidR="00C70429" w:rsidRPr="00286437" w:rsidRDefault="00C70429" w:rsidP="00A16868">
      <w:pPr>
        <w:spacing w:before="136" w:after="136"/>
        <w:ind w:left="272" w:right="272"/>
        <w:jc w:val="both"/>
        <w:rPr>
          <w:color w:val="424242"/>
        </w:rPr>
      </w:pPr>
      <w:r w:rsidRPr="00286437">
        <w:rPr>
          <w:color w:val="424242"/>
        </w:rPr>
        <w:t xml:space="preserve">табылады да олардан барлық </w:t>
      </w:r>
      <w:proofErr w:type="gramStart"/>
      <w:r w:rsidRPr="00286437">
        <w:rPr>
          <w:color w:val="424242"/>
        </w:rPr>
        <w:t>жа</w:t>
      </w:r>
      <w:proofErr w:type="gramEnd"/>
      <w:r w:rsidRPr="00286437">
        <w:rPr>
          <w:color w:val="424242"/>
        </w:rPr>
        <w:t>ққа когерент жарық толқындары таралады. Барлық саңылаулардан бастапқы бағытпен бі</w:t>
      </w:r>
      <w:proofErr w:type="gramStart"/>
      <w:r w:rsidRPr="00286437">
        <w:rPr>
          <w:color w:val="424242"/>
        </w:rPr>
        <w:t>р</w:t>
      </w:r>
      <w:proofErr w:type="gramEnd"/>
      <w:r w:rsidRPr="00286437">
        <w:rPr>
          <w:color w:val="424242"/>
        </w:rPr>
        <w:t xml:space="preserve"> φ бұрышын жасаушы бағыт бойынша таралған жарықтың параллель шоқтары жолында тұрған жинағыш линзаның ұлы фокус жазықтығының бір нүктесіне жиналады. </w:t>
      </w:r>
      <w:proofErr w:type="gramStart"/>
      <w:r w:rsidRPr="00286437">
        <w:rPr>
          <w:color w:val="424242"/>
        </w:rPr>
        <w:t>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w:t>
      </w:r>
      <w:proofErr w:type="gramEnd"/>
      <w:r w:rsidRPr="00286437">
        <w:rPr>
          <w:color w:val="424242"/>
        </w:rPr>
        <w:t xml:space="preserve"> Мысалы, решетканың көршілес екі саңылауынан, мысалы </w:t>
      </w:r>
      <w:r w:rsidRPr="00286437">
        <w:rPr>
          <w:i/>
          <w:iCs/>
          <w:color w:val="424242"/>
        </w:rPr>
        <w:t>А</w:t>
      </w:r>
      <w:r w:rsidRPr="00286437">
        <w:rPr>
          <w:i/>
          <w:iCs/>
          <w:color w:val="424242"/>
          <w:vertAlign w:val="subscript"/>
        </w:rPr>
        <w:t>1</w:t>
      </w:r>
      <w:r w:rsidRPr="00286437">
        <w:rPr>
          <w:i/>
          <w:iCs/>
          <w:color w:val="424242"/>
        </w:rPr>
        <w:t>В</w:t>
      </w:r>
      <w:r w:rsidRPr="00286437">
        <w:rPr>
          <w:i/>
          <w:iCs/>
          <w:color w:val="424242"/>
          <w:vertAlign w:val="subscript"/>
        </w:rPr>
        <w:t xml:space="preserve">1 </w:t>
      </w:r>
      <w:r w:rsidRPr="00286437">
        <w:rPr>
          <w:color w:val="424242"/>
        </w:rPr>
        <w:t xml:space="preserve">мен </w:t>
      </w:r>
      <w:r w:rsidRPr="00286437">
        <w:rPr>
          <w:i/>
          <w:iCs/>
          <w:color w:val="424242"/>
        </w:rPr>
        <w:t>А</w:t>
      </w:r>
      <w:r w:rsidRPr="00286437">
        <w:rPr>
          <w:i/>
          <w:iCs/>
          <w:color w:val="424242"/>
          <w:vertAlign w:val="subscript"/>
        </w:rPr>
        <w:t>2</w:t>
      </w:r>
      <w:r w:rsidRPr="00286437">
        <w:rPr>
          <w:i/>
          <w:iCs/>
          <w:color w:val="424242"/>
        </w:rPr>
        <w:t>В</w:t>
      </w:r>
      <w:r w:rsidRPr="00286437">
        <w:rPr>
          <w:i/>
          <w:iCs/>
          <w:color w:val="424242"/>
          <w:vertAlign w:val="subscript"/>
        </w:rPr>
        <w:t>2</w:t>
      </w:r>
      <w:r w:rsidRPr="00286437">
        <w:rPr>
          <w:color w:val="424242"/>
        </w:rPr>
        <w:t xml:space="preserve"> саңылауларынан өткен екі шоқтың сәйкес екі шеткі сәулелерінің жол айырмасы (А</w:t>
      </w:r>
      <w:r w:rsidRPr="00286437">
        <w:rPr>
          <w:color w:val="424242"/>
          <w:vertAlign w:val="subscript"/>
        </w:rPr>
        <w:t>2</w:t>
      </w:r>
      <w:r w:rsidRPr="00286437">
        <w:rPr>
          <w:color w:val="424242"/>
        </w:rPr>
        <w:t>С</w:t>
      </w:r>
      <w:r w:rsidRPr="00286437">
        <w:rPr>
          <w:color w:val="424242"/>
          <w:vertAlign w:val="subscript"/>
        </w:rPr>
        <w:t>2</w:t>
      </w:r>
      <w:r w:rsidRPr="00286437">
        <w:rPr>
          <w:color w:val="424242"/>
        </w:rPr>
        <w:t xml:space="preserve">) решетканың тұрақтысы мен дифракциялану бұрышы синусының </w:t>
      </w:r>
      <w:proofErr w:type="gramStart"/>
      <w:r w:rsidRPr="00286437">
        <w:rPr>
          <w:color w:val="424242"/>
        </w:rPr>
        <w:t>к</w:t>
      </w:r>
      <w:proofErr w:type="gramEnd"/>
      <w:r w:rsidRPr="00286437">
        <w:rPr>
          <w:color w:val="424242"/>
        </w:rPr>
        <w:t>өбейтіндісіне тең:</w:t>
      </w:r>
    </w:p>
    <w:p w:rsidR="00C70429" w:rsidRPr="00286437" w:rsidRDefault="00C70429" w:rsidP="00A16868">
      <w:pPr>
        <w:spacing w:before="136" w:after="136"/>
        <w:ind w:left="272" w:right="272"/>
        <w:jc w:val="both"/>
        <w:rPr>
          <w:color w:val="424242"/>
        </w:rPr>
      </w:pPr>
      <w:r w:rsidRPr="00286437">
        <w:rPr>
          <w:noProof/>
          <w:color w:val="424242"/>
        </w:rPr>
        <w:drawing>
          <wp:inline distT="0" distB="0" distL="0" distR="0">
            <wp:extent cx="1725295" cy="215900"/>
            <wp:effectExtent l="0" t="0" r="8255" b="0"/>
            <wp:docPr id="216" name="Рисунок 216" descr="http://ok-t.ru/mydocxru/baza1/336078199.files/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ok-t.ru/mydocxru/baza1/336078199.files/image103.gif"/>
                    <pic:cNvPicPr>
                      <a:picLocks noChangeAspect="1" noChangeArrowheads="1"/>
                    </pic:cNvPicPr>
                  </pic:nvPicPr>
                  <pic:blipFill>
                    <a:blip r:embed="rId158"/>
                    <a:srcRect/>
                    <a:stretch>
                      <a:fillRect/>
                    </a:stretch>
                  </pic:blipFill>
                  <pic:spPr bwMode="auto">
                    <a:xfrm>
                      <a:off x="0" y="0"/>
                      <a:ext cx="1725295" cy="215900"/>
                    </a:xfrm>
                    <a:prstGeom prst="rect">
                      <a:avLst/>
                    </a:prstGeom>
                    <a:noFill/>
                    <a:ln w="9525">
                      <a:noFill/>
                      <a:miter lim="800000"/>
                      <a:headEnd/>
                      <a:tailEnd/>
                    </a:ln>
                  </pic:spPr>
                </pic:pic>
              </a:graphicData>
            </a:graphic>
          </wp:inline>
        </w:drawing>
      </w:r>
    </w:p>
    <w:p w:rsidR="00C70429" w:rsidRPr="00286437" w:rsidRDefault="00C70429" w:rsidP="00A16868">
      <w:pPr>
        <w:spacing w:before="136" w:after="136"/>
        <w:ind w:left="272" w:right="272"/>
        <w:jc w:val="both"/>
        <w:rPr>
          <w:color w:val="424242"/>
        </w:rPr>
      </w:pPr>
      <w:r w:rsidRPr="00286437">
        <w:rPr>
          <w:color w:val="424242"/>
        </w:rPr>
        <w:t>Егер осы жол айырмасы жарты толқындардың жұ</w:t>
      </w:r>
      <w:proofErr w:type="gramStart"/>
      <w:r w:rsidRPr="00286437">
        <w:rPr>
          <w:color w:val="424242"/>
        </w:rPr>
        <w:t>п</w:t>
      </w:r>
      <w:proofErr w:type="gramEnd"/>
      <w:r w:rsidRPr="00286437">
        <w:rPr>
          <w:color w:val="424242"/>
        </w:rPr>
        <w:t xml:space="preserve"> санына тең болса, φ бағыты бойынша таралған көршілес жарық шоқтары қосылысқанда бір-бірін күшейтеді, дифракциялық жолақ жарық болады. Бұл жағдайда дифракцияланған монохромат жарықтың </w:t>
      </w:r>
      <w:proofErr w:type="gramStart"/>
      <w:r w:rsidRPr="00286437">
        <w:rPr>
          <w:color w:val="424242"/>
        </w:rPr>
        <w:t>к</w:t>
      </w:r>
      <w:proofErr w:type="gramEnd"/>
      <w:r w:rsidRPr="00286437">
        <w:rPr>
          <w:color w:val="424242"/>
        </w:rPr>
        <w:t>үшею шарты мынадай болады:</w:t>
      </w:r>
    </w:p>
    <w:p w:rsidR="00C70429" w:rsidRPr="00286437" w:rsidRDefault="00C70429" w:rsidP="00A16868">
      <w:pPr>
        <w:spacing w:before="136" w:after="136"/>
        <w:ind w:left="272" w:right="272"/>
        <w:jc w:val="both"/>
        <w:rPr>
          <w:color w:val="424242"/>
        </w:rPr>
      </w:pPr>
      <w:r w:rsidRPr="00286437">
        <w:rPr>
          <w:noProof/>
          <w:color w:val="424242"/>
        </w:rPr>
        <w:drawing>
          <wp:inline distT="0" distB="0" distL="0" distR="0">
            <wp:extent cx="1268095" cy="387985"/>
            <wp:effectExtent l="0" t="0" r="0" b="0"/>
            <wp:docPr id="217" name="Рисунок 217" descr="http://ok-t.ru/mydocxru/baza1/336078199.files/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ok-t.ru/mydocxru/baza1/336078199.files/image105.gif"/>
                    <pic:cNvPicPr>
                      <a:picLocks noChangeAspect="1" noChangeArrowheads="1"/>
                    </pic:cNvPicPr>
                  </pic:nvPicPr>
                  <pic:blipFill>
                    <a:blip r:embed="rId159"/>
                    <a:srcRect/>
                    <a:stretch>
                      <a:fillRect/>
                    </a:stretch>
                  </pic:blipFill>
                  <pic:spPr bwMode="auto">
                    <a:xfrm>
                      <a:off x="0" y="0"/>
                      <a:ext cx="1268095" cy="387985"/>
                    </a:xfrm>
                    <a:prstGeom prst="rect">
                      <a:avLst/>
                    </a:prstGeom>
                    <a:noFill/>
                    <a:ln w="9525">
                      <a:noFill/>
                      <a:miter lim="800000"/>
                      <a:headEnd/>
                      <a:tailEnd/>
                    </a:ln>
                  </pic:spPr>
                </pic:pic>
              </a:graphicData>
            </a:graphic>
          </wp:inline>
        </w:drawing>
      </w:r>
      <w:r w:rsidRPr="00286437">
        <w:rPr>
          <w:color w:val="424242"/>
        </w:rPr>
        <w:t>(1)</w:t>
      </w:r>
    </w:p>
    <w:p w:rsidR="00C70429" w:rsidRPr="00286437" w:rsidRDefault="00C70429" w:rsidP="00A16868">
      <w:pPr>
        <w:spacing w:before="136" w:after="136"/>
        <w:ind w:left="272" w:right="272"/>
        <w:jc w:val="both"/>
        <w:rPr>
          <w:color w:val="424242"/>
        </w:rPr>
      </w:pPr>
      <w:proofErr w:type="gramStart"/>
      <w:r w:rsidRPr="00286437">
        <w:rPr>
          <w:color w:val="424242"/>
        </w:rPr>
        <w:t>м</w:t>
      </w:r>
      <w:proofErr w:type="gramEnd"/>
      <w:r w:rsidRPr="00286437">
        <w:rPr>
          <w:color w:val="424242"/>
        </w:rPr>
        <w:t xml:space="preserve">үндағы </w:t>
      </w:r>
      <w:r w:rsidRPr="00286437">
        <w:rPr>
          <w:i/>
          <w:iCs/>
          <w:color w:val="424242"/>
        </w:rPr>
        <w:t>k=</w:t>
      </w:r>
      <w:r w:rsidRPr="00286437">
        <w:rPr>
          <w:color w:val="424242"/>
        </w:rPr>
        <w:t>1, 2,3, 4...</w:t>
      </w:r>
    </w:p>
    <w:p w:rsidR="00C70429" w:rsidRPr="00286437" w:rsidRDefault="00C70429" w:rsidP="00A16868">
      <w:pPr>
        <w:spacing w:before="136" w:after="136"/>
        <w:ind w:left="272" w:right="272"/>
        <w:jc w:val="both"/>
        <w:rPr>
          <w:color w:val="424242"/>
        </w:rPr>
      </w:pPr>
      <w:r w:rsidRPr="00286437">
        <w:rPr>
          <w:color w:val="424242"/>
        </w:rPr>
        <w:t>Егер көршілес шоқтардың сәйкес екі сәулесінің жол айырмасы жарты толқындардың тақ санына тең болса, онда жарық</w:t>
      </w:r>
    </w:p>
    <w:p w:rsidR="00C70429" w:rsidRPr="00286437" w:rsidRDefault="00C70429" w:rsidP="00A16868">
      <w:pPr>
        <w:spacing w:before="136" w:after="136"/>
        <w:ind w:left="272" w:right="272"/>
        <w:jc w:val="both"/>
        <w:rPr>
          <w:color w:val="424242"/>
        </w:rPr>
      </w:pPr>
      <w:r w:rsidRPr="00286437">
        <w:rPr>
          <w:color w:val="424242"/>
        </w:rPr>
        <w:t>шоқтары бір-бі</w:t>
      </w:r>
      <w:proofErr w:type="gramStart"/>
      <w:r w:rsidRPr="00286437">
        <w:rPr>
          <w:color w:val="424242"/>
        </w:rPr>
        <w:t>р</w:t>
      </w:r>
      <w:proofErr w:type="gramEnd"/>
      <w:r w:rsidRPr="00286437">
        <w:rPr>
          <w:color w:val="424242"/>
        </w:rPr>
        <w:t>ін әлсіретеді, дифракциялық жолақ қара қоңыр болады. Сонда дифракцияланған монохромат жарықтың нашарлау шарты мынадай болады:</w:t>
      </w:r>
    </w:p>
    <w:p w:rsidR="009D6A0E" w:rsidRPr="00286437" w:rsidRDefault="00C70429" w:rsidP="009D6A0E">
      <w:pPr>
        <w:spacing w:before="136" w:after="136"/>
        <w:ind w:left="272" w:right="272"/>
        <w:jc w:val="both"/>
        <w:rPr>
          <w:color w:val="424242"/>
        </w:rPr>
      </w:pPr>
      <w:r w:rsidRPr="00286437">
        <w:rPr>
          <w:noProof/>
          <w:color w:val="424242"/>
        </w:rPr>
        <w:drawing>
          <wp:inline distT="0" distB="0" distL="0" distR="0">
            <wp:extent cx="1250950" cy="387985"/>
            <wp:effectExtent l="0" t="0" r="0" b="0"/>
            <wp:docPr id="218" name="Рисунок 218" descr="http://ok-t.ru/mydocxru/baza1/336078199.files/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ok-t.ru/mydocxru/baza1/336078199.files/image107.gif"/>
                    <pic:cNvPicPr>
                      <a:picLocks noChangeAspect="1" noChangeArrowheads="1"/>
                    </pic:cNvPicPr>
                  </pic:nvPicPr>
                  <pic:blipFill>
                    <a:blip r:embed="rId160"/>
                    <a:srcRect/>
                    <a:stretch>
                      <a:fillRect/>
                    </a:stretch>
                  </pic:blipFill>
                  <pic:spPr bwMode="auto">
                    <a:xfrm>
                      <a:off x="0" y="0"/>
                      <a:ext cx="1250950" cy="387985"/>
                    </a:xfrm>
                    <a:prstGeom prst="rect">
                      <a:avLst/>
                    </a:prstGeom>
                    <a:noFill/>
                    <a:ln w="9525">
                      <a:noFill/>
                      <a:miter lim="800000"/>
                      <a:headEnd/>
                      <a:tailEnd/>
                    </a:ln>
                  </pic:spPr>
                </pic:pic>
              </a:graphicData>
            </a:graphic>
          </wp:inline>
        </w:drawing>
      </w:r>
      <w:r w:rsidR="009D6A0E" w:rsidRPr="00286437">
        <w:rPr>
          <w:color w:val="424242"/>
        </w:rPr>
        <w:t>(2)</w:t>
      </w:r>
    </w:p>
    <w:p w:rsidR="00C70429" w:rsidRPr="00286437" w:rsidRDefault="00C70429" w:rsidP="00A16868">
      <w:pPr>
        <w:spacing w:before="136" w:after="136"/>
        <w:ind w:left="272" w:right="272"/>
        <w:jc w:val="both"/>
        <w:rPr>
          <w:color w:val="424242"/>
        </w:rPr>
      </w:pPr>
    </w:p>
    <w:p w:rsidR="00C70429" w:rsidRPr="00286437" w:rsidRDefault="00C70429" w:rsidP="00C70429">
      <w:pPr>
        <w:jc w:val="both"/>
        <w:rPr>
          <w:b/>
          <w:lang w:val="kk-KZ"/>
        </w:rPr>
      </w:pPr>
    </w:p>
    <w:p w:rsidR="00286437" w:rsidRDefault="00286437" w:rsidP="00C70429">
      <w:pPr>
        <w:ind w:firstLine="709"/>
        <w:jc w:val="both"/>
        <w:outlineLvl w:val="0"/>
        <w:rPr>
          <w:b/>
          <w:lang w:val="kk-KZ"/>
        </w:rPr>
      </w:pPr>
    </w:p>
    <w:p w:rsidR="00286437" w:rsidRPr="00286437" w:rsidRDefault="00286437" w:rsidP="00C70429">
      <w:pPr>
        <w:ind w:firstLine="709"/>
        <w:jc w:val="both"/>
        <w:outlineLvl w:val="0"/>
        <w:rPr>
          <w:b/>
          <w:lang w:val="kk-KZ"/>
        </w:rPr>
      </w:pPr>
    </w:p>
    <w:p w:rsidR="0075757D" w:rsidRPr="00286437" w:rsidRDefault="0075757D" w:rsidP="0075757D">
      <w:pPr>
        <w:ind w:left="720"/>
        <w:jc w:val="both"/>
        <w:rPr>
          <w:b/>
          <w:lang w:val="kk-KZ"/>
        </w:rPr>
      </w:pPr>
      <w:r w:rsidRPr="00286437">
        <w:rPr>
          <w:b/>
          <w:lang w:val="kk-KZ"/>
        </w:rPr>
        <w:t xml:space="preserve">СӨЖ  </w:t>
      </w:r>
      <w:r w:rsidRPr="00286437">
        <w:rPr>
          <w:b/>
          <w:lang w:val="sr-Cyrl-CS"/>
        </w:rPr>
        <w:t xml:space="preserve">№7. </w:t>
      </w:r>
      <w:r w:rsidRPr="00286437">
        <w:rPr>
          <w:b/>
          <w:lang w:val="kk-KZ"/>
        </w:rPr>
        <w:t>Телескоп пен микроскоптың ажырату қабілеті</w:t>
      </w:r>
    </w:p>
    <w:p w:rsidR="0075757D" w:rsidRPr="00286437" w:rsidRDefault="0075757D" w:rsidP="0075757D">
      <w:pPr>
        <w:pStyle w:val="ae"/>
        <w:rPr>
          <w:color w:val="424242"/>
          <w:lang w:val="kk-KZ"/>
        </w:rPr>
      </w:pPr>
      <w:r w:rsidRPr="00286437">
        <w:rPr>
          <w:lang w:val="kk-KZ"/>
        </w:rPr>
        <w:t>Микроскоп- қаруланбаған көзбен көрінбейтін ұсақ объектілердің үлкейтілген кескінін (суретін) алуға арналған құрал. Адам көзі белгілі бір ажырату шегі бар табиғи оптикалық жүйе болып табылады. Объектіден алыстағандағы қалыпты көздің жақсы көру арақашықтығы (</w:t>
      </w:r>
      <w:r w:rsidRPr="00286437">
        <w:rPr>
          <w:i/>
          <w:iCs/>
          <w:lang w:val="kk-KZ"/>
        </w:rPr>
        <w:t>D</w:t>
      </w:r>
      <w:r w:rsidRPr="00286437">
        <w:rPr>
          <w:lang w:val="kk-KZ"/>
        </w:rPr>
        <w:t>=250 мм) орташа қалыпты ажырату шегі 0,2 мм, ал минимал ажырату шегі шамамен 0,08 мм. Микроскоп объектілердің аралығы 200 нм болатын бөліктерін ажыратып көрсете алады.</w:t>
      </w:r>
    </w:p>
    <w:p w:rsidR="0075757D" w:rsidRPr="00286437" w:rsidRDefault="0075757D" w:rsidP="0075757D">
      <w:pPr>
        <w:pStyle w:val="ae"/>
      </w:pPr>
      <w:r w:rsidRPr="00286437">
        <w:rPr>
          <w:lang w:val="kk-KZ"/>
        </w:rPr>
        <w:t xml:space="preserve">Микроскоптың </w:t>
      </w:r>
      <w:r w:rsidRPr="00286437">
        <w:rPr>
          <w:rStyle w:val="af2"/>
          <w:lang w:val="kk-KZ"/>
        </w:rPr>
        <w:t>негізгі бөлігі</w:t>
      </w:r>
      <w:r w:rsidRPr="00286437">
        <w:rPr>
          <w:lang w:val="kk-KZ"/>
        </w:rPr>
        <w:t xml:space="preserve">- оптикалық жүйесі. </w:t>
      </w:r>
      <w:proofErr w:type="gramStart"/>
      <w:r w:rsidRPr="00286437">
        <w:t>Ол ек</w:t>
      </w:r>
      <w:proofErr w:type="gramEnd"/>
      <w:r w:rsidRPr="00286437">
        <w:t xml:space="preserve">і линзалар жүйесінен тұрады: </w:t>
      </w:r>
      <w:r w:rsidRPr="00286437">
        <w:rPr>
          <w:rStyle w:val="af2"/>
          <w:i/>
          <w:iCs/>
        </w:rPr>
        <w:t>объектив</w:t>
      </w:r>
      <w:r w:rsidRPr="00286437">
        <w:rPr>
          <w:i/>
          <w:iCs/>
        </w:rPr>
        <w:t xml:space="preserve"> және </w:t>
      </w:r>
      <w:r w:rsidRPr="00286437">
        <w:rPr>
          <w:rStyle w:val="af2"/>
          <w:i/>
          <w:iCs/>
        </w:rPr>
        <w:t>окуляр</w:t>
      </w:r>
      <w:r w:rsidRPr="00286437">
        <w:rPr>
          <w:rStyle w:val="af2"/>
        </w:rPr>
        <w:t>.</w:t>
      </w:r>
    </w:p>
    <w:p w:rsidR="0075757D" w:rsidRPr="00286437" w:rsidRDefault="0075757D" w:rsidP="0075757D">
      <w:pPr>
        <w:pStyle w:val="ae"/>
      </w:pPr>
      <w:r w:rsidRPr="00286437">
        <w:t>Микроскоп</w:t>
      </w:r>
      <w:r w:rsidRPr="00286437">
        <w:rPr>
          <w:i/>
          <w:iCs/>
          <w:u w:val="single"/>
        </w:rPr>
        <w:t>объективі</w:t>
      </w:r>
      <w:r w:rsidRPr="00286437">
        <w:rPr>
          <w:u w:val="single"/>
        </w:rPr>
        <w:t xml:space="preserve">- </w:t>
      </w:r>
      <w:r w:rsidRPr="00286437">
        <w:t>объектінің үлкейтілген нақты микроскопиялық кескінін алуға арналған оптикалық жүйе</w:t>
      </w:r>
      <w:proofErr w:type="gramStart"/>
      <w:r w:rsidRPr="00286437">
        <w:t>.О</w:t>
      </w:r>
      <w:proofErr w:type="gramEnd"/>
      <w:r w:rsidRPr="00286437">
        <w:t xml:space="preserve">бъектив қысқа фокусты 2 не 3 линзалардан тұрады. Линзалар </w:t>
      </w:r>
      <w:r w:rsidRPr="00286437">
        <w:lastRenderedPageBreak/>
        <w:t xml:space="preserve">саны </w:t>
      </w:r>
      <w:proofErr w:type="gramStart"/>
      <w:r w:rsidRPr="00286437">
        <w:t>к</w:t>
      </w:r>
      <w:proofErr w:type="gramEnd"/>
      <w:r w:rsidRPr="00286437">
        <w:t>үрделі объективте 14-ке дейін жетуі мүмкін. Объектив үлкейтілген, шын, төңкерілген кескін береді.</w:t>
      </w:r>
    </w:p>
    <w:p w:rsidR="0075757D" w:rsidRPr="00286437" w:rsidRDefault="0075757D" w:rsidP="0075757D">
      <w:pPr>
        <w:pStyle w:val="ae"/>
      </w:pPr>
      <w:proofErr w:type="gramStart"/>
      <w:r w:rsidRPr="00286437">
        <w:rPr>
          <w:i/>
          <w:iCs/>
          <w:u w:val="single"/>
        </w:rPr>
        <w:t>Окуляр-</w:t>
      </w:r>
      <w:r w:rsidRPr="00286437">
        <w:t>ба</w:t>
      </w:r>
      <w:proofErr w:type="gramEnd"/>
      <w:r w:rsidRPr="00286437">
        <w:t>қылаушы көзінің торлы қабығында (сетчатка) микроскопиялық кескінді алу үшін қолданылатын оптикалық жүйе. Окуляр объектив арқылы алынған кескінді көз жақсы ажыратып, көре алатындай өлшемге дейін ұлғ</w:t>
      </w:r>
      <w:proofErr w:type="gramStart"/>
      <w:r w:rsidRPr="00286437">
        <w:t>айту</w:t>
      </w:r>
      <w:proofErr w:type="gramEnd"/>
      <w:r w:rsidRPr="00286437">
        <w:t>ға арналған оптикалық құрал. Осындай ұлғайту пайдалы деп аталады жә</w:t>
      </w:r>
      <w:proofErr w:type="gramStart"/>
      <w:r w:rsidRPr="00286437">
        <w:t>не ол</w:t>
      </w:r>
      <w:proofErr w:type="gramEnd"/>
      <w:r w:rsidRPr="00286437">
        <w:t xml:space="preserve"> объективтің сандық апертурасынан 500-1000 есе артық болады. Бөліктердің, шекаралардың дұрыс кө</w:t>
      </w:r>
      <w:proofErr w:type="gramStart"/>
      <w:r w:rsidRPr="00286437">
        <w:t>р</w:t>
      </w:r>
      <w:proofErr w:type="gramEnd"/>
      <w:r w:rsidRPr="00286437">
        <w:t>інбеуі кезіндегі ұлғайту пайдасыз деп аталады.</w:t>
      </w:r>
    </w:p>
    <w:p w:rsidR="0075757D" w:rsidRPr="00286437" w:rsidRDefault="0075757D" w:rsidP="0075757D">
      <w:pPr>
        <w:pStyle w:val="ae"/>
      </w:pPr>
      <w:r w:rsidRPr="00286437">
        <w:t>Жалпы окуляр екі линзадан тобынан тұрады: көздік (бақылаушы көзіне жақын орналасқан линзалар тобы) және ө</w:t>
      </w:r>
      <w:proofErr w:type="gramStart"/>
      <w:r w:rsidRPr="00286437">
        <w:t>р</w:t>
      </w:r>
      <w:proofErr w:type="gramEnd"/>
      <w:r w:rsidRPr="00286437">
        <w:t>істік (объективтің зерттелетін заттың кескінін беретін кеңістікке жақын орналасқан линзалар тобы).</w:t>
      </w:r>
    </w:p>
    <w:p w:rsidR="0075757D" w:rsidRPr="00286437" w:rsidRDefault="0075757D" w:rsidP="0075757D">
      <w:pPr>
        <w:pStyle w:val="ae"/>
      </w:pPr>
      <w:r w:rsidRPr="00286437">
        <w:rPr>
          <w:noProof/>
        </w:rPr>
        <w:drawing>
          <wp:inline distT="0" distB="0" distL="0" distR="0">
            <wp:extent cx="2820670" cy="4735830"/>
            <wp:effectExtent l="19050" t="0" r="0" b="0"/>
            <wp:docPr id="234" name="Рисунок 234" descr="http://ok-t.ru/helpiksorg/baza1/269607693880.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ok-t.ru/helpiksorg/baza1/269607693880.files/image007.png"/>
                    <pic:cNvPicPr>
                      <a:picLocks noChangeAspect="1" noChangeArrowheads="1"/>
                    </pic:cNvPicPr>
                  </pic:nvPicPr>
                  <pic:blipFill>
                    <a:blip r:embed="rId161"/>
                    <a:srcRect/>
                    <a:stretch>
                      <a:fillRect/>
                    </a:stretch>
                  </pic:blipFill>
                  <pic:spPr bwMode="auto">
                    <a:xfrm>
                      <a:off x="0" y="0"/>
                      <a:ext cx="2820670" cy="4735830"/>
                    </a:xfrm>
                    <a:prstGeom prst="rect">
                      <a:avLst/>
                    </a:prstGeom>
                    <a:noFill/>
                    <a:ln w="9525">
                      <a:noFill/>
                      <a:miter lim="800000"/>
                      <a:headEnd/>
                      <a:tailEnd/>
                    </a:ln>
                  </pic:spPr>
                </pic:pic>
              </a:graphicData>
            </a:graphic>
          </wp:inline>
        </w:drawing>
      </w:r>
      <w:r w:rsidRPr="00286437">
        <w:t>Зерттелетін объект (7) дене үстеліне (10) қойылады. Конденсор (6) айнадан (4) шағылған сәулелерді объектіге бағыттайды. Жарық көзі ретінде көбінесе арнайы жарықтандырғыш қолданылады, ол шамнан (лампа-1) және линз</w:t>
      </w:r>
      <w:proofErr w:type="gramStart"/>
      <w:r w:rsidRPr="00286437">
        <w:t>а-</w:t>
      </w:r>
      <w:proofErr w:type="gramEnd"/>
      <w:r w:rsidRPr="00286437">
        <w:t xml:space="preserve"> коллектордан (2) тұрады, кейде айна арқылы объектіге кәдімгі күн сәулесі бағытталады. Объект жарықтандырғыштан айналар мен конденсордың көмегімен жарықталынады. Объектіні ұлғайту үшін объектив пен окуляр қолданылады.</w:t>
      </w:r>
    </w:p>
    <w:p w:rsidR="0075757D" w:rsidRPr="00286437" w:rsidRDefault="0075757D" w:rsidP="0075757D">
      <w:pPr>
        <w:pStyle w:val="ae"/>
      </w:pPr>
      <w:r w:rsidRPr="00286437">
        <w:t>Диафрагмалар ө</w:t>
      </w:r>
      <w:proofErr w:type="gramStart"/>
      <w:r w:rsidRPr="00286437">
        <w:t>р</w:t>
      </w:r>
      <w:proofErr w:type="gramEnd"/>
      <w:r w:rsidRPr="00286437">
        <w:t>істік (3) және апертуралық (5) жарық шоғырын шектейді, препаратқа жан-жақтан түскен және кескін алуға қатыспайтын шашыраған сәуленің мөлшерін азайтады. Микроскопта препарат кескінінің пайда болуы геометриялық оптика арқылы түсінді</w:t>
      </w:r>
      <w:proofErr w:type="gramStart"/>
      <w:r w:rsidRPr="00286437">
        <w:t>р</w:t>
      </w:r>
      <w:proofErr w:type="gramEnd"/>
      <w:r w:rsidRPr="00286437">
        <w:t>іледі.</w:t>
      </w:r>
    </w:p>
    <w:p w:rsidR="0075757D" w:rsidRPr="00286437" w:rsidRDefault="0075757D" w:rsidP="0075757D">
      <w:pPr>
        <w:pStyle w:val="ae"/>
      </w:pPr>
      <w:r w:rsidRPr="00286437">
        <w:lastRenderedPageBreak/>
        <w:t>Объектіден (7) шыққан сәулелер объективте сынып (8) объектінің төңкерілген, үлкейтілген, шын кескінін (7</w:t>
      </w:r>
      <w:r w:rsidRPr="00286437">
        <w:rPr>
          <w:vertAlign w:val="superscript"/>
        </w:rPr>
        <w:t>/</w:t>
      </w:r>
      <w:r w:rsidRPr="00286437">
        <w:t>) береді. Окуляр жақсы көру аралығында (</w:t>
      </w:r>
      <w:r w:rsidRPr="00286437">
        <w:rPr>
          <w:i/>
          <w:iCs/>
        </w:rPr>
        <w:t>D</w:t>
      </w:r>
      <w:r w:rsidRPr="00286437">
        <w:t xml:space="preserve"> = 250 мм) екінші рет ұлғайтылған, жалған кескінін (7</w:t>
      </w:r>
      <w:r w:rsidRPr="00286437">
        <w:rPr>
          <w:vertAlign w:val="superscript"/>
        </w:rPr>
        <w:t>//</w:t>
      </w:r>
      <w:r w:rsidRPr="00286437">
        <w:t>) береді және оны бақ</w:t>
      </w:r>
      <w:proofErr w:type="gramStart"/>
      <w:r w:rsidRPr="00286437">
        <w:t>ылау</w:t>
      </w:r>
      <w:proofErr w:type="gramEnd"/>
      <w:r w:rsidRPr="00286437">
        <w:t>ға болады (сурет 1).</w:t>
      </w:r>
    </w:p>
    <w:p w:rsidR="0075757D" w:rsidRPr="00286437" w:rsidRDefault="0075757D" w:rsidP="0075757D">
      <w:pPr>
        <w:pStyle w:val="ae"/>
      </w:pPr>
      <w:r w:rsidRPr="00286437">
        <w:t xml:space="preserve">Микроскоптың негізгі сипаттамаларына </w:t>
      </w:r>
      <w:r w:rsidRPr="00286437">
        <w:rPr>
          <w:rStyle w:val="af2"/>
          <w:i/>
          <w:iCs/>
        </w:rPr>
        <w:t>ажырату қабілеттігі</w:t>
      </w:r>
      <w:r w:rsidRPr="00286437">
        <w:rPr>
          <w:rStyle w:val="af2"/>
        </w:rPr>
        <w:t xml:space="preserve">, </w:t>
      </w:r>
      <w:r w:rsidRPr="00286437">
        <w:rPr>
          <w:rStyle w:val="af2"/>
          <w:i/>
          <w:iCs/>
        </w:rPr>
        <w:t>ажырату шегі</w:t>
      </w:r>
      <w:r w:rsidRPr="00286437">
        <w:t xml:space="preserve"> және микроскоптың </w:t>
      </w:r>
      <w:r w:rsidRPr="00286437">
        <w:rPr>
          <w:rStyle w:val="af2"/>
          <w:i/>
          <w:iCs/>
        </w:rPr>
        <w:t>ұлғайтуы</w:t>
      </w:r>
      <w:r w:rsidRPr="00286437">
        <w:t xml:space="preserve"> жатады.</w:t>
      </w:r>
    </w:p>
    <w:p w:rsidR="0075757D" w:rsidRPr="00286437" w:rsidRDefault="0075757D" w:rsidP="0075757D">
      <w:pPr>
        <w:pStyle w:val="ae"/>
      </w:pPr>
      <w:r w:rsidRPr="00286437">
        <w:t xml:space="preserve">1)Микроскоптың </w:t>
      </w:r>
      <w:r w:rsidRPr="00286437">
        <w:rPr>
          <w:i/>
          <w:iCs/>
        </w:rPr>
        <w:t>ажырату қабілеттігі</w:t>
      </w:r>
      <w:r w:rsidRPr="00286437">
        <w:t xml:space="preserve"> дегенімі</w:t>
      </w:r>
      <w:proofErr w:type="gramStart"/>
      <w:r w:rsidRPr="00286437">
        <w:t>з-</w:t>
      </w:r>
      <w:proofErr w:type="gramEnd"/>
      <w:r w:rsidRPr="00286437">
        <w:t xml:space="preserve"> зерттелетін объектінің жақын орналасқан екі бөлігінің (элементінің) кескіндерін оптикалық жүйенің бөлек бере алу қасиеті. Ол микроскоптың сапалығын, алынатын кескіннің сапалығы мен айқындылығын анықтайды. А</w:t>
      </w:r>
    </w:p>
    <w:p w:rsidR="0075757D" w:rsidRPr="00286437" w:rsidRDefault="0075757D" w:rsidP="0075757D">
      <w:pPr>
        <w:pStyle w:val="ae"/>
      </w:pPr>
      <w:r w:rsidRPr="00286437">
        <w:t>Ажырату қабілеттігі неғұрлым жоғары болса, ұсақ бөліктер соғұрлым жақсы кө</w:t>
      </w:r>
      <w:proofErr w:type="gramStart"/>
      <w:r w:rsidRPr="00286437">
        <w:t>р</w:t>
      </w:r>
      <w:proofErr w:type="gramEnd"/>
      <w:r w:rsidRPr="00286437">
        <w:t>інеді. Микроскоптың ажырату қабілеттігі объективтің сандық апертурасына, конденсорға, конденсордың апертурасына және препаратты жарықтандыратын сәуленің толқын ұзындығына тәуелді. Микродүниеге «терең ену» толқын ұзындығы кіші болатын жарықты қолдану арқылы болады.</w:t>
      </w:r>
    </w:p>
    <w:p w:rsidR="0075757D" w:rsidRPr="00286437" w:rsidRDefault="0075757D" w:rsidP="0075757D">
      <w:pPr>
        <w:pStyle w:val="ae"/>
      </w:pPr>
      <w:r w:rsidRPr="00286437">
        <w:t>Ажырату қабілеттігі ажырату шегіне кері пропорционал жә</w:t>
      </w:r>
      <w:proofErr w:type="gramStart"/>
      <w:r w:rsidRPr="00286437">
        <w:t>не ол</w:t>
      </w:r>
      <w:proofErr w:type="gramEnd"/>
      <w:r w:rsidRPr="00286437">
        <w:t xml:space="preserve"> мынадай теңдеумен анықталады:</w:t>
      </w:r>
    </w:p>
    <w:p w:rsidR="0075757D" w:rsidRPr="00286437" w:rsidRDefault="0075757D" w:rsidP="0075757D">
      <w:pPr>
        <w:pStyle w:val="ae"/>
      </w:pPr>
      <w:r w:rsidRPr="00286437">
        <w:rPr>
          <w:noProof/>
        </w:rPr>
        <w:drawing>
          <wp:inline distT="0" distB="0" distL="0" distR="0">
            <wp:extent cx="731449" cy="551973"/>
            <wp:effectExtent l="19050" t="0" r="0" b="0"/>
            <wp:docPr id="237" name="Рисунок 237" descr="http://ok-t.ru/helpiksorg/baza1/269607693880.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ok-t.ru/helpiksorg/baza1/269607693880.files/image008.png"/>
                    <pic:cNvPicPr>
                      <a:picLocks noChangeAspect="1" noChangeArrowheads="1"/>
                    </pic:cNvPicPr>
                  </pic:nvPicPr>
                  <pic:blipFill>
                    <a:blip r:embed="rId162"/>
                    <a:srcRect/>
                    <a:stretch>
                      <a:fillRect/>
                    </a:stretch>
                  </pic:blipFill>
                  <pic:spPr bwMode="auto">
                    <a:xfrm>
                      <a:off x="0" y="0"/>
                      <a:ext cx="735262" cy="554851"/>
                    </a:xfrm>
                    <a:prstGeom prst="rect">
                      <a:avLst/>
                    </a:prstGeom>
                    <a:noFill/>
                    <a:ln w="9525">
                      <a:noFill/>
                      <a:miter lim="800000"/>
                      <a:headEnd/>
                      <a:tailEnd/>
                    </a:ln>
                  </pic:spPr>
                </pic:pic>
              </a:graphicData>
            </a:graphic>
          </wp:inline>
        </w:drawing>
      </w:r>
      <w:r w:rsidRPr="00286437">
        <w:t xml:space="preserve">; (1) Мұндағы </w:t>
      </w:r>
      <w:r w:rsidRPr="00286437">
        <w:rPr>
          <w:i/>
          <w:iCs/>
        </w:rPr>
        <w:t>L</w:t>
      </w:r>
      <w:r w:rsidRPr="00286437">
        <w:t>- микроскоптың ажырату шегі</w:t>
      </w:r>
    </w:p>
    <w:p w:rsidR="0075757D" w:rsidRPr="00286437" w:rsidRDefault="0075757D" w:rsidP="0075757D">
      <w:pPr>
        <w:pStyle w:val="ae"/>
      </w:pPr>
      <w:r w:rsidRPr="00286437">
        <w:t xml:space="preserve">2) </w:t>
      </w:r>
      <w:r w:rsidRPr="00286437">
        <w:rPr>
          <w:i/>
          <w:iCs/>
        </w:rPr>
        <w:t>Ажырату шегі</w:t>
      </w:r>
      <w:r w:rsidRPr="00286437">
        <w:t xml:space="preserve"> дегенімі</w:t>
      </w:r>
      <w:proofErr w:type="gramStart"/>
      <w:r w:rsidRPr="00286437">
        <w:t>з-</w:t>
      </w:r>
      <w:proofErr w:type="gramEnd"/>
      <w:r w:rsidRPr="00286437">
        <w:t xml:space="preserve"> зерттелетін объектінің бөліктерінің бір-бірінен бөлек, ажыратылып көріне алатындай ең кіші арақашықтығы. Теориялық жолмен ажырату шегі мынадай формуламен анықталады:</w:t>
      </w:r>
    </w:p>
    <w:p w:rsidR="0075757D" w:rsidRPr="00286437" w:rsidRDefault="0075757D" w:rsidP="0075757D">
      <w:pPr>
        <w:pStyle w:val="ae"/>
      </w:pPr>
      <w:r w:rsidRPr="00286437">
        <w:rPr>
          <w:noProof/>
        </w:rPr>
        <w:drawing>
          <wp:inline distT="0" distB="0" distL="0" distR="0">
            <wp:extent cx="1361177" cy="541172"/>
            <wp:effectExtent l="19050" t="0" r="0" b="0"/>
            <wp:docPr id="238" name="Рисунок 238" descr="http://ok-t.ru/helpiksorg/baza1/269607693880.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ok-t.ru/helpiksorg/baza1/269607693880.files/image009.png"/>
                    <pic:cNvPicPr>
                      <a:picLocks noChangeAspect="1" noChangeArrowheads="1"/>
                    </pic:cNvPicPr>
                  </pic:nvPicPr>
                  <pic:blipFill>
                    <a:blip r:embed="rId163"/>
                    <a:srcRect/>
                    <a:stretch>
                      <a:fillRect/>
                    </a:stretch>
                  </pic:blipFill>
                  <pic:spPr bwMode="auto">
                    <a:xfrm>
                      <a:off x="0" y="0"/>
                      <a:ext cx="1366564" cy="543314"/>
                    </a:xfrm>
                    <a:prstGeom prst="rect">
                      <a:avLst/>
                    </a:prstGeom>
                    <a:noFill/>
                    <a:ln w="9525">
                      <a:noFill/>
                      <a:miter lim="800000"/>
                      <a:headEnd/>
                      <a:tailEnd/>
                    </a:ln>
                  </pic:spPr>
                </pic:pic>
              </a:graphicData>
            </a:graphic>
          </wp:inline>
        </w:drawing>
      </w:r>
      <w:r w:rsidRPr="00286437">
        <w:t>; (2) – Аббе формуласы деп аталады.</w:t>
      </w:r>
    </w:p>
    <w:p w:rsidR="0075757D" w:rsidRPr="00286437" w:rsidRDefault="0075757D" w:rsidP="0075757D">
      <w:pPr>
        <w:pStyle w:val="ae"/>
      </w:pPr>
      <w:r w:rsidRPr="00286437">
        <w:t xml:space="preserve">Мұндағы </w:t>
      </w:r>
      <w:r w:rsidRPr="00286437">
        <w:rPr>
          <w:noProof/>
        </w:rPr>
        <w:drawing>
          <wp:inline distT="0" distB="0" distL="0" distR="0">
            <wp:extent cx="576172" cy="404313"/>
            <wp:effectExtent l="19050" t="0" r="0" b="0"/>
            <wp:docPr id="239" name="Рисунок 239" descr="http://ok-t.ru/helpiksorg/baza1/269607693880.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ok-t.ru/helpiksorg/baza1/269607693880.files/image010.png"/>
                    <pic:cNvPicPr>
                      <a:picLocks noChangeAspect="1" noChangeArrowheads="1"/>
                    </pic:cNvPicPr>
                  </pic:nvPicPr>
                  <pic:blipFill>
                    <a:blip r:embed="rId164"/>
                    <a:srcRect/>
                    <a:stretch>
                      <a:fillRect/>
                    </a:stretch>
                  </pic:blipFill>
                  <pic:spPr bwMode="auto">
                    <a:xfrm>
                      <a:off x="0" y="0"/>
                      <a:ext cx="579695" cy="406785"/>
                    </a:xfrm>
                    <a:prstGeom prst="rect">
                      <a:avLst/>
                    </a:prstGeom>
                    <a:noFill/>
                    <a:ln w="9525">
                      <a:noFill/>
                      <a:miter lim="800000"/>
                      <a:headEnd/>
                      <a:tailEnd/>
                    </a:ln>
                  </pic:spPr>
                </pic:pic>
              </a:graphicData>
            </a:graphic>
          </wp:inline>
        </w:drawing>
      </w:r>
      <w:r w:rsidRPr="00286437">
        <w:t xml:space="preserve">жарықтың толқын ұзындығы, </w:t>
      </w:r>
      <w:proofErr w:type="gramStart"/>
      <w:r w:rsidRPr="00286437">
        <w:rPr>
          <w:i/>
          <w:iCs/>
        </w:rPr>
        <w:t>п</w:t>
      </w:r>
      <w:r w:rsidRPr="00286437">
        <w:t>-</w:t>
      </w:r>
      <w:proofErr w:type="gramEnd"/>
      <w:r w:rsidRPr="00286437">
        <w:t xml:space="preserve"> объектив пен препарат арасындағы ортаның сыну көрсеткіші, </w:t>
      </w:r>
      <w:r w:rsidRPr="00286437">
        <w:rPr>
          <w:noProof/>
        </w:rPr>
        <w:drawing>
          <wp:inline distT="0" distB="0" distL="0" distR="0">
            <wp:extent cx="912603" cy="309107"/>
            <wp:effectExtent l="19050" t="0" r="1797" b="0"/>
            <wp:docPr id="240" name="Рисунок 240" descr="http://ok-t.ru/helpiksorg/baza1/269607693880.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ok-t.ru/helpiksorg/baza1/269607693880.files/image011.png"/>
                    <pic:cNvPicPr>
                      <a:picLocks noChangeAspect="1" noChangeArrowheads="1"/>
                    </pic:cNvPicPr>
                  </pic:nvPicPr>
                  <pic:blipFill>
                    <a:blip r:embed="rId165"/>
                    <a:srcRect/>
                    <a:stretch>
                      <a:fillRect/>
                    </a:stretch>
                  </pic:blipFill>
                  <pic:spPr bwMode="auto">
                    <a:xfrm>
                      <a:off x="0" y="0"/>
                      <a:ext cx="917452" cy="310749"/>
                    </a:xfrm>
                    <a:prstGeom prst="rect">
                      <a:avLst/>
                    </a:prstGeom>
                    <a:noFill/>
                    <a:ln w="9525">
                      <a:noFill/>
                      <a:miter lim="800000"/>
                      <a:headEnd/>
                      <a:tailEnd/>
                    </a:ln>
                  </pic:spPr>
                </pic:pic>
              </a:graphicData>
            </a:graphic>
          </wp:inline>
        </w:drawing>
      </w:r>
      <w:r w:rsidRPr="00286437">
        <w:t xml:space="preserve">апертуралық бұрыш, яғни объективке түскен шеткі сәулелер арасындағы бұрыш. </w:t>
      </w:r>
      <w:r w:rsidRPr="00286437">
        <w:rPr>
          <w:i/>
          <w:iCs/>
        </w:rPr>
        <w:t>Апертуралық бұрыш</w:t>
      </w:r>
      <w:r w:rsidRPr="00286437">
        <w:t xml:space="preserve"> дегеніміз препарат арқылы өткен сәулелердің объективке максимал түсу бұрышы. (1)-ші формуладан микроскоптың ажырату шегі неғұрлым кіші болса, ажырату қабілеттігі соғұрлым жоғары болатындығы кө</w:t>
      </w:r>
      <w:proofErr w:type="gramStart"/>
      <w:r w:rsidRPr="00286437">
        <w:t>р</w:t>
      </w:r>
      <w:proofErr w:type="gramEnd"/>
      <w:r w:rsidRPr="00286437">
        <w:t>інеді, ендеше соғұрлым ұсақ бөлшектер жақсы көрінеді.</w:t>
      </w:r>
    </w:p>
    <w:p w:rsidR="0075757D" w:rsidRPr="00286437" w:rsidRDefault="0075757D" w:rsidP="0075757D">
      <w:pPr>
        <w:pStyle w:val="ae"/>
      </w:pPr>
      <w:r w:rsidRPr="00286437">
        <w:rPr>
          <w:noProof/>
        </w:rPr>
        <w:drawing>
          <wp:inline distT="0" distB="0" distL="0" distR="0">
            <wp:extent cx="1138689" cy="284672"/>
            <wp:effectExtent l="19050" t="0" r="4311" b="0"/>
            <wp:docPr id="241" name="Рисунок 241" descr="http://ok-t.ru/helpiksorg/baza1/269607693880.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ok-t.ru/helpiksorg/baza1/269607693880.files/image012.png"/>
                    <pic:cNvPicPr>
                      <a:picLocks noChangeAspect="1" noChangeArrowheads="1"/>
                    </pic:cNvPicPr>
                  </pic:nvPicPr>
                  <pic:blipFill>
                    <a:blip r:embed="rId166"/>
                    <a:srcRect/>
                    <a:stretch>
                      <a:fillRect/>
                    </a:stretch>
                  </pic:blipFill>
                  <pic:spPr bwMode="auto">
                    <a:xfrm>
                      <a:off x="0" y="0"/>
                      <a:ext cx="1140077" cy="285019"/>
                    </a:xfrm>
                    <a:prstGeom prst="rect">
                      <a:avLst/>
                    </a:prstGeom>
                    <a:noFill/>
                    <a:ln w="9525">
                      <a:noFill/>
                      <a:miter lim="800000"/>
                      <a:headEnd/>
                      <a:tailEnd/>
                    </a:ln>
                  </pic:spPr>
                </pic:pic>
              </a:graphicData>
            </a:graphic>
          </wp:inline>
        </w:drawing>
      </w:r>
      <w:r w:rsidRPr="00286437">
        <w:t>- сандық апертура деп аталады (А). Сонда (2)-ші формула мына түрге келеді:</w:t>
      </w:r>
    </w:p>
    <w:p w:rsidR="00EF4103" w:rsidRPr="00EF4103" w:rsidRDefault="0075757D" w:rsidP="0075757D">
      <w:pPr>
        <w:pStyle w:val="ae"/>
      </w:pPr>
      <w:r w:rsidRPr="00286437">
        <w:rPr>
          <w:noProof/>
        </w:rPr>
        <w:drawing>
          <wp:inline distT="0" distB="0" distL="0" distR="0">
            <wp:extent cx="774581" cy="442540"/>
            <wp:effectExtent l="19050" t="0" r="6469" b="0"/>
            <wp:docPr id="242" name="Рисунок 242" descr="http://ok-t.ru/helpiksorg/baza1/269607693880.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ok-t.ru/helpiksorg/baza1/269607693880.files/image013.png"/>
                    <pic:cNvPicPr>
                      <a:picLocks noChangeAspect="1" noChangeArrowheads="1"/>
                    </pic:cNvPicPr>
                  </pic:nvPicPr>
                  <pic:blipFill>
                    <a:blip r:embed="rId167"/>
                    <a:srcRect/>
                    <a:stretch>
                      <a:fillRect/>
                    </a:stretch>
                  </pic:blipFill>
                  <pic:spPr bwMode="auto">
                    <a:xfrm>
                      <a:off x="0" y="0"/>
                      <a:ext cx="778339" cy="444687"/>
                    </a:xfrm>
                    <a:prstGeom prst="rect">
                      <a:avLst/>
                    </a:prstGeom>
                    <a:noFill/>
                    <a:ln w="9525">
                      <a:noFill/>
                      <a:miter lim="800000"/>
                      <a:headEnd/>
                      <a:tailEnd/>
                    </a:ln>
                  </pic:spPr>
                </pic:pic>
              </a:graphicData>
            </a:graphic>
          </wp:inline>
        </w:drawing>
      </w:r>
      <w:r w:rsidRPr="00286437">
        <w:t>(3)</w:t>
      </w:r>
    </w:p>
    <w:p w:rsidR="0075757D" w:rsidRPr="00286437" w:rsidRDefault="0075757D" w:rsidP="0075757D">
      <w:pPr>
        <w:pStyle w:val="ae"/>
      </w:pPr>
      <w:r w:rsidRPr="00286437">
        <w:t xml:space="preserve">Аббе формуласынан микроскоптың ажырату қабілеттігін арттыру үшін жарықтың толқын ұзындығын азайтып, сандық апертураны арттыру керек. Биологиялық микроскоптар үшін </w:t>
      </w:r>
      <w:r w:rsidRPr="00286437">
        <w:lastRenderedPageBreak/>
        <w:t xml:space="preserve">жарықтың толқын ұзындығын 400 нм-ден кемітуге, ортаның сыну көрсеткішін 1,5- 2-ден және </w:t>
      </w:r>
      <w:r w:rsidRPr="00286437">
        <w:rPr>
          <w:noProof/>
        </w:rPr>
        <w:drawing>
          <wp:inline distT="0" distB="0" distL="0" distR="0">
            <wp:extent cx="897518" cy="272620"/>
            <wp:effectExtent l="19050" t="0" r="0" b="0"/>
            <wp:docPr id="243" name="Рисунок 243" descr="http://ok-t.ru/helpiksorg/baza1/269607693880.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ok-t.ru/helpiksorg/baza1/269607693880.files/image014.png"/>
                    <pic:cNvPicPr>
                      <a:picLocks noChangeAspect="1" noChangeArrowheads="1"/>
                    </pic:cNvPicPr>
                  </pic:nvPicPr>
                  <pic:blipFill>
                    <a:blip r:embed="rId165"/>
                    <a:srcRect/>
                    <a:stretch>
                      <a:fillRect/>
                    </a:stretch>
                  </pic:blipFill>
                  <pic:spPr bwMode="auto">
                    <a:xfrm>
                      <a:off x="0" y="0"/>
                      <a:ext cx="900870" cy="273638"/>
                    </a:xfrm>
                    <a:prstGeom prst="rect">
                      <a:avLst/>
                    </a:prstGeom>
                    <a:noFill/>
                    <a:ln w="9525">
                      <a:noFill/>
                      <a:miter lim="800000"/>
                      <a:headEnd/>
                      <a:tailEnd/>
                    </a:ln>
                  </pic:spPr>
                </pic:pic>
              </a:graphicData>
            </a:graphic>
          </wp:inline>
        </w:drawing>
      </w:r>
      <w:r w:rsidRPr="00286437">
        <w:t xml:space="preserve">ні 1-ден </w:t>
      </w:r>
      <w:proofErr w:type="gramStart"/>
      <w:r w:rsidRPr="00286437">
        <w:t>арттыру</w:t>
      </w:r>
      <w:proofErr w:type="gramEnd"/>
      <w:r w:rsidRPr="00286437">
        <w:t>ға болмайды. Осы себептерге байланысты осындай микроскоптардың ажырату қабілеттігі, ұлғайтуы, ажырату шегі шектелген. Объективтің сандық апертурасы оның оправасында көрсетілген.</w:t>
      </w:r>
    </w:p>
    <w:p w:rsidR="0075757D" w:rsidRPr="00286437" w:rsidRDefault="0075757D" w:rsidP="0075757D">
      <w:pPr>
        <w:pStyle w:val="ae"/>
      </w:pPr>
      <w:r w:rsidRPr="00286437">
        <w:t xml:space="preserve">Жарықтың </w:t>
      </w:r>
      <w:r w:rsidRPr="00286437">
        <w:rPr>
          <w:i/>
          <w:iCs/>
        </w:rPr>
        <w:t>физикалық қасиеттері</w:t>
      </w:r>
      <w:r w:rsidRPr="00286437">
        <w:t>- түсі (толқын ұзындығы), жарықтылық (толқын амплитудасы), фаза, тығыздық және толқынның таралу бағыты объектінің қасиеттеріне байланысты өзгереді. Осы өзгерістер микроскопта контрастылықты алу үшін қолданылады.</w:t>
      </w:r>
    </w:p>
    <w:p w:rsidR="0075757D" w:rsidRPr="00286437" w:rsidRDefault="0075757D" w:rsidP="0075757D">
      <w:pPr>
        <w:rPr>
          <w:color w:val="424242"/>
        </w:rPr>
      </w:pPr>
      <w:r w:rsidRPr="00286437">
        <w:rPr>
          <w:rStyle w:val="af2"/>
        </w:rPr>
        <w:t>Микроскоптың ұлғайтуы</w:t>
      </w:r>
      <w:r w:rsidRPr="00286437">
        <w:t xml:space="preserve"> объективтің ұлғайтуы мен окулярдың ұлғайтуының </w:t>
      </w:r>
      <w:proofErr w:type="gramStart"/>
      <w:r w:rsidRPr="00286437">
        <w:t>к</w:t>
      </w:r>
      <w:proofErr w:type="gramEnd"/>
      <w:r w:rsidRPr="00286437">
        <w:t>өбейтіндісімен анықталады:</w:t>
      </w:r>
    </w:p>
    <w:p w:rsidR="0075757D" w:rsidRPr="00286437" w:rsidRDefault="0075757D" w:rsidP="0075757D">
      <w:pPr>
        <w:pStyle w:val="ae"/>
      </w:pPr>
      <w:r w:rsidRPr="00286437">
        <w:rPr>
          <w:noProof/>
        </w:rPr>
        <w:drawing>
          <wp:inline distT="0" distB="0" distL="0" distR="0">
            <wp:extent cx="1223154" cy="319478"/>
            <wp:effectExtent l="19050" t="0" r="0" b="0"/>
            <wp:docPr id="251" name="Рисунок 251" descr="http://ok-t.ru/helpiksorg/baza1/269607693880.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ok-t.ru/helpiksorg/baza1/269607693880.files/image015.png"/>
                    <pic:cNvPicPr>
                      <a:picLocks noChangeAspect="1" noChangeArrowheads="1"/>
                    </pic:cNvPicPr>
                  </pic:nvPicPr>
                  <pic:blipFill>
                    <a:blip r:embed="rId168"/>
                    <a:srcRect/>
                    <a:stretch>
                      <a:fillRect/>
                    </a:stretch>
                  </pic:blipFill>
                  <pic:spPr bwMode="auto">
                    <a:xfrm>
                      <a:off x="0" y="0"/>
                      <a:ext cx="1224188" cy="319748"/>
                    </a:xfrm>
                    <a:prstGeom prst="rect">
                      <a:avLst/>
                    </a:prstGeom>
                    <a:noFill/>
                    <a:ln w="9525">
                      <a:noFill/>
                      <a:miter lim="800000"/>
                      <a:headEnd/>
                      <a:tailEnd/>
                    </a:ln>
                  </pic:spPr>
                </pic:pic>
              </a:graphicData>
            </a:graphic>
          </wp:inline>
        </w:drawing>
      </w:r>
      <w:r w:rsidRPr="00286437">
        <w:t>(4)</w:t>
      </w:r>
    </w:p>
    <w:p w:rsidR="0075757D" w:rsidRPr="00286437" w:rsidRDefault="0075757D" w:rsidP="0075757D">
      <w:pPr>
        <w:pStyle w:val="ae"/>
      </w:pPr>
      <w:r w:rsidRPr="00286437">
        <w:rPr>
          <w:noProof/>
        </w:rPr>
        <w:drawing>
          <wp:inline distT="0" distB="0" distL="0" distR="0">
            <wp:extent cx="4540277" cy="5736566"/>
            <wp:effectExtent l="19050" t="0" r="0" b="0"/>
            <wp:docPr id="252" name="Рисунок 252" descr="http://ok-t.ru/helpiksorg/baza1/269607693880.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ok-t.ru/helpiksorg/baza1/269607693880.files/image016.png"/>
                    <pic:cNvPicPr>
                      <a:picLocks noChangeAspect="1" noChangeArrowheads="1"/>
                    </pic:cNvPicPr>
                  </pic:nvPicPr>
                  <pic:blipFill>
                    <a:blip r:embed="rId169"/>
                    <a:srcRect/>
                    <a:stretch>
                      <a:fillRect/>
                    </a:stretch>
                  </pic:blipFill>
                  <pic:spPr bwMode="auto">
                    <a:xfrm>
                      <a:off x="0" y="0"/>
                      <a:ext cx="4542093" cy="5738860"/>
                    </a:xfrm>
                    <a:prstGeom prst="rect">
                      <a:avLst/>
                    </a:prstGeom>
                    <a:noFill/>
                    <a:ln w="9525">
                      <a:noFill/>
                      <a:miter lim="800000"/>
                      <a:headEnd/>
                      <a:tailEnd/>
                    </a:ln>
                  </pic:spPr>
                </pic:pic>
              </a:graphicData>
            </a:graphic>
          </wp:inline>
        </w:drawing>
      </w:r>
      <w:r w:rsidRPr="00286437">
        <w:t>Микроскоп кезкелген ұлғайту бере алмайды. Кәдімгі зерттеуде қолданылатын микроскоптарда окулярдың ұлғайтуы 10-ға тең, ал объективтікі- 10, 45 және 100. Осындай микроскоптың сәйкес ұлғайтуы 100-ден 1000-ға дейін болады. Кейбі</w:t>
      </w:r>
      <w:proofErr w:type="gramStart"/>
      <w:r w:rsidRPr="00286437">
        <w:t>р</w:t>
      </w:r>
      <w:proofErr w:type="gramEnd"/>
      <w:r w:rsidRPr="00286437">
        <w:t xml:space="preserve"> микроскоптардың ұлғайтуы 2000-нан </w:t>
      </w:r>
      <w:r w:rsidRPr="00286437">
        <w:lastRenderedPageBreak/>
        <w:t>артпайды, өйткені оның ұлғайтуы дифракциялық құбылыстарға байланысты болатын микроскоптың ажырату қабілетіне тәуелді. Осы шамадан артық ұлғайтудың мәні жоқ, өйткені микроскоптың ажырату қабілеттігі жақсармайды, керісінше кескіннің сапалығы төмендейді.</w:t>
      </w:r>
    </w:p>
    <w:p w:rsidR="0075757D" w:rsidRPr="00286437" w:rsidRDefault="0075757D" w:rsidP="0075757D">
      <w:pPr>
        <w:pStyle w:val="ae"/>
      </w:pPr>
      <w:r w:rsidRPr="00286437">
        <w:t>Зерттелуші препарат пен объективтің арасында ауа ғана болатын микроскоптар құ</w:t>
      </w:r>
      <w:proofErr w:type="gramStart"/>
      <w:r w:rsidRPr="00286437">
        <w:t>р</w:t>
      </w:r>
      <w:proofErr w:type="gramEnd"/>
      <w:r w:rsidRPr="00286437">
        <w:t>ғақ деп, ал олардың аралығына белгілі бір сұйықтар (май немесе дистильденген су) енгізілетін болса, иммерсиялық микроскоп деп аталады. Ол жарықтылықты және кескінді ұлғайту шегін арттыру үшін енгізіледі.</w:t>
      </w:r>
    </w:p>
    <w:p w:rsidR="0075757D" w:rsidRPr="00286437" w:rsidRDefault="0075757D" w:rsidP="0075757D">
      <w:pPr>
        <w:pStyle w:val="ae"/>
      </w:pPr>
      <w:r w:rsidRPr="00286437">
        <w:t>2-ші суретте микроскоптың қимасы және ондағы сәулелер жолы берілген:</w:t>
      </w:r>
    </w:p>
    <w:p w:rsidR="0075757D" w:rsidRPr="00286437" w:rsidRDefault="0075757D" w:rsidP="0075757D">
      <w:pPr>
        <w:pStyle w:val="ae"/>
      </w:pPr>
      <w:r w:rsidRPr="00286437">
        <w:rPr>
          <w:i/>
          <w:iCs/>
        </w:rPr>
        <w:t>1</w:t>
      </w:r>
      <w:r w:rsidRPr="00286437">
        <w:t>- микрометр; 2 – тубус тұ</w:t>
      </w:r>
      <w:proofErr w:type="gramStart"/>
      <w:r w:rsidRPr="00286437">
        <w:t>т</w:t>
      </w:r>
      <w:proofErr w:type="gramEnd"/>
      <w:r w:rsidRPr="00286437">
        <w:t xml:space="preserve">қасы; </w:t>
      </w:r>
      <w:r w:rsidRPr="00286437">
        <w:rPr>
          <w:i/>
          <w:iCs/>
        </w:rPr>
        <w:t>з</w:t>
      </w:r>
      <w:r w:rsidRPr="00286437">
        <w:t xml:space="preserve">- тубус; </w:t>
      </w:r>
      <w:r w:rsidRPr="00286437">
        <w:rPr>
          <w:i/>
          <w:iCs/>
        </w:rPr>
        <w:t>4</w:t>
      </w:r>
      <w:r w:rsidRPr="00286437">
        <w:t xml:space="preserve">- окуляр; </w:t>
      </w:r>
      <w:r w:rsidRPr="00286437">
        <w:rPr>
          <w:i/>
          <w:iCs/>
        </w:rPr>
        <w:t>5</w:t>
      </w:r>
      <w:r w:rsidRPr="00286437">
        <w:t xml:space="preserve">- объектив; 6 – дене үстелі; </w:t>
      </w:r>
      <w:r w:rsidRPr="00286437">
        <w:rPr>
          <w:i/>
          <w:iCs/>
        </w:rPr>
        <w:t>7</w:t>
      </w:r>
      <w:r w:rsidRPr="00286437">
        <w:t xml:space="preserve">- конденсор; </w:t>
      </w:r>
      <w:r w:rsidRPr="00286437">
        <w:rPr>
          <w:i/>
          <w:iCs/>
        </w:rPr>
        <w:t xml:space="preserve">8 </w:t>
      </w:r>
      <w:r w:rsidRPr="00286437">
        <w:t>- айна.</w:t>
      </w:r>
    </w:p>
    <w:p w:rsidR="0075757D" w:rsidRPr="00286437" w:rsidRDefault="0075757D" w:rsidP="0075757D">
      <w:pPr>
        <w:pStyle w:val="ae"/>
      </w:pPr>
      <w:r w:rsidRPr="00286437">
        <w:t>Микроскоптың көмегімен микроскопиялық объектілердің нақты сызықтық өлшемдерін анық</w:t>
      </w:r>
      <w:proofErr w:type="gramStart"/>
      <w:r w:rsidRPr="00286437">
        <w:t>тау</w:t>
      </w:r>
      <w:proofErr w:type="gramEnd"/>
      <w:r w:rsidRPr="00286437">
        <w:t>ға болады. Осы өлшемдер микрометрмен өрнектеледі: 1 мкм= 0,001 мм. Өлшеу үшін окуля</w:t>
      </w:r>
      <w:proofErr w:type="gramStart"/>
      <w:r w:rsidRPr="00286437">
        <w:t>р-</w:t>
      </w:r>
      <w:proofErr w:type="gramEnd"/>
      <w:r w:rsidRPr="00286437">
        <w:t xml:space="preserve"> микрометрлер қолданылады. Объектінің өлшемдерін анықтау үшін окуля</w:t>
      </w:r>
      <w:proofErr w:type="gramStart"/>
      <w:r w:rsidRPr="00286437">
        <w:t>р-</w:t>
      </w:r>
      <w:proofErr w:type="gramEnd"/>
      <w:r w:rsidRPr="00286437">
        <w:t xml:space="preserve"> микрометрдің бөлік құнын білу керек.</w:t>
      </w:r>
    </w:p>
    <w:p w:rsidR="00AF48C1" w:rsidRPr="00286437" w:rsidRDefault="0075757D" w:rsidP="00AF48C1">
      <w:pPr>
        <w:ind w:left="720"/>
        <w:jc w:val="both"/>
        <w:rPr>
          <w:b/>
          <w:lang w:val="kk-KZ"/>
        </w:rPr>
      </w:pPr>
      <w:r w:rsidRPr="00286437">
        <w:rPr>
          <w:b/>
        </w:rPr>
        <w:t> </w:t>
      </w:r>
      <w:r w:rsidR="00AF48C1" w:rsidRPr="00286437">
        <w:rPr>
          <w:b/>
          <w:lang w:val="kk-KZ"/>
        </w:rPr>
        <w:t xml:space="preserve">СӨЖ  </w:t>
      </w:r>
      <w:r w:rsidR="00AF48C1" w:rsidRPr="00286437">
        <w:rPr>
          <w:b/>
          <w:lang w:val="sr-Cyrl-CS"/>
        </w:rPr>
        <w:t xml:space="preserve">№8. </w:t>
      </w:r>
      <w:r w:rsidR="00AF48C1" w:rsidRPr="00286437">
        <w:rPr>
          <w:b/>
          <w:lang w:val="kk-KZ"/>
        </w:rPr>
        <w:t>Спектральды құралдар</w:t>
      </w:r>
    </w:p>
    <w:p w:rsidR="005D7286" w:rsidRPr="00286437" w:rsidRDefault="005D7286" w:rsidP="005D7286">
      <w:pPr>
        <w:pStyle w:val="ae"/>
        <w:jc w:val="both"/>
        <w:rPr>
          <w:color w:val="000000" w:themeColor="text1"/>
          <w:lang w:val="kk-KZ"/>
        </w:rPr>
      </w:pPr>
      <w:r w:rsidRPr="00286437">
        <w:rPr>
          <w:lang w:val="kk-KZ"/>
        </w:rPr>
        <w:t xml:space="preserve">Спектрлік құралдар – оптикалық диапазондағы электрмагниттік сәулелердің спектрлік құрамын зерттеуге, сәуле көздерінің және онымен әсерлескен нысандардың спектрлік сипаттамаларын талдауға, спектрлік талдау үшін пайдаланылатын құралдар. Спектрлік құралдар пайдаланылу мақсатына, сәулені спектрге ажырату және тіркеу тәсілдеріне, толқын диапазонына, т.б. сипаттамаларына сәйкес бөлінеді. Қарапайым спектрлік құралдарға жарық сүзгі жатады. Спектрлік құралдардағы спектрді талдау белгілі толқын ұзындықтарына сәйкес келетін сызықтардың энергиясын өлшеуге тіреледі. Өлшеу әдістеріне қарай спектрлік құралдар көзбен бақыланатын спектроскоптар, фотопластинкаға түсіруге негізделген спектрографтар және камера объективінің фокустық жазықтығында орналасқан саңылаудан шыққан сәуле ағынын өлшеуге арналған спектрометрлер болып бөлінеді. Соңғы кезде ажырату қабілеті өте жоғары, қос сәулелі, бір немесе көп каналды (яғни бірнеше спектрлік сызықтар энергиясын бір мезгілде жеке-жеке өлшеуге арналған) спектрофотометрлер мен өнеркәсіптік мақсаттағы спектрлік талдау үшін қолданылатын күрделі фотоэлектрлік құрылғылар – квантметрлер пайда болды. Қазіргі кезде мұндай квантметрлердің бір мезгілде 80 каналмен жұмыс істейтін түрлері </w:t>
      </w:r>
      <w:r w:rsidRPr="00286437">
        <w:rPr>
          <w:color w:val="000000" w:themeColor="text1"/>
          <w:lang w:val="kk-KZ"/>
        </w:rPr>
        <w:t>бар.</w:t>
      </w:r>
    </w:p>
    <w:p w:rsidR="009C20F5" w:rsidRPr="009D6A0E" w:rsidRDefault="009C20F5" w:rsidP="009C20F5">
      <w:pPr>
        <w:ind w:left="720"/>
        <w:jc w:val="both"/>
        <w:rPr>
          <w:b/>
          <w:lang w:val="kk-KZ"/>
        </w:rPr>
      </w:pPr>
      <w:r w:rsidRPr="00286437">
        <w:rPr>
          <w:b/>
          <w:lang w:val="kk-KZ"/>
        </w:rPr>
        <w:t xml:space="preserve">СӨЖ  </w:t>
      </w:r>
      <w:r w:rsidRPr="00286437">
        <w:rPr>
          <w:b/>
          <w:lang w:val="sr-Cyrl-CS"/>
        </w:rPr>
        <w:t xml:space="preserve">№9. </w:t>
      </w:r>
      <w:r w:rsidRPr="00286437">
        <w:rPr>
          <w:b/>
          <w:lang w:val="kk-KZ"/>
        </w:rPr>
        <w:t>Поляризация жазықтығының магниттік айналуы (Фарадей эффектісі)</w:t>
      </w:r>
    </w:p>
    <w:p w:rsidR="009C20F5" w:rsidRPr="00286437" w:rsidRDefault="009C20F5" w:rsidP="00A16868">
      <w:pPr>
        <w:spacing w:before="136" w:after="136"/>
        <w:ind w:left="272" w:right="272"/>
        <w:jc w:val="both"/>
        <w:rPr>
          <w:color w:val="424242"/>
        </w:rPr>
      </w:pPr>
      <w:r w:rsidRPr="009D6A0E">
        <w:rPr>
          <w:color w:val="424242"/>
          <w:lang w:val="kk-KZ"/>
        </w:rPr>
        <w:t xml:space="preserve">Кейбір </w:t>
      </w:r>
      <w:r w:rsidRPr="009D6A0E">
        <w:rPr>
          <w:b/>
          <w:bCs/>
          <w:i/>
          <w:iCs/>
          <w:color w:val="424242"/>
          <w:lang w:val="kk-KZ"/>
        </w:rPr>
        <w:t>оптикалық белсенді</w:t>
      </w:r>
      <w:r w:rsidRPr="009D6A0E">
        <w:rPr>
          <w:color w:val="424242"/>
          <w:lang w:val="kk-KZ"/>
        </w:rPr>
        <w:t xml:space="preserve"> деп аталатын </w:t>
      </w:r>
      <w:r w:rsidR="009D6A0E" w:rsidRPr="009D6A0E">
        <w:rPr>
          <w:color w:val="424242"/>
          <w:lang w:val="kk-KZ"/>
        </w:rPr>
        <w:t>заттардың (мысалы, кварц, қант,</w:t>
      </w:r>
      <w:r w:rsidRPr="009D6A0E">
        <w:rPr>
          <w:color w:val="424242"/>
          <w:lang w:val="kk-KZ"/>
        </w:rPr>
        <w:t xml:space="preserve">скипидар) поляризация жазықтығын айналдыру қабілеті бар. </w:t>
      </w:r>
      <w:r w:rsidRPr="000F369F">
        <w:rPr>
          <w:color w:val="424242"/>
          <w:lang w:val="kk-KZ"/>
        </w:rPr>
        <w:t xml:space="preserve">Поляризация жазықтығының бұрылу бұрышы </w:t>
      </w:r>
      <w:r w:rsidR="009E2BAA" w:rsidRPr="00286437">
        <w:rPr>
          <w:color w:val="424242"/>
        </w:rPr>
        <w:fldChar w:fldCharType="begin"/>
      </w:r>
      <w:r w:rsidRPr="000F369F">
        <w:rPr>
          <w:color w:val="424242"/>
          <w:lang w:val="kk-KZ"/>
        </w:rPr>
        <w:instrText xml:space="preserve"> INCLUDEPICTURE "http://konspekta.net/mydocxru/baza11/1194675146.files/image682.png" \* MERGEFORMATINET </w:instrText>
      </w:r>
      <w:r w:rsidR="009E2BAA" w:rsidRPr="00286437">
        <w:rPr>
          <w:color w:val="424242"/>
        </w:rPr>
        <w:fldChar w:fldCharType="separate"/>
      </w:r>
      <w:r w:rsidR="009E2BAA" w:rsidRPr="009E2BAA">
        <w:rPr>
          <w:color w:val="424242"/>
        </w:rPr>
        <w:pict>
          <v:shape id="_x0000_i1104" type="#_x0000_t75" alt="" style="width:23.75pt;height:23.75pt"/>
        </w:pict>
      </w:r>
      <w:r w:rsidR="009E2BAA" w:rsidRPr="00286437">
        <w:rPr>
          <w:color w:val="424242"/>
        </w:rPr>
        <w:fldChar w:fldCharType="end"/>
      </w:r>
      <w:r w:rsidRPr="000F369F">
        <w:rPr>
          <w:color w:val="424242"/>
          <w:lang w:val="kk-KZ"/>
        </w:rPr>
        <w:t xml:space="preserve">, мұндағы </w:t>
      </w:r>
      <w:r w:rsidRPr="000F369F">
        <w:rPr>
          <w:b/>
          <w:bCs/>
          <w:i/>
          <w:iCs/>
          <w:color w:val="424242"/>
          <w:lang w:val="kk-KZ"/>
        </w:rPr>
        <w:t>d</w:t>
      </w:r>
      <w:r w:rsidRPr="000F369F">
        <w:rPr>
          <w:color w:val="424242"/>
          <w:lang w:val="kk-KZ"/>
        </w:rPr>
        <w:t xml:space="preserve">– зат қабатының қалыңдығы, </w:t>
      </w:r>
      <w:r w:rsidRPr="00286437">
        <w:rPr>
          <w:color w:val="424242"/>
        </w:rPr>
        <w:t>α</w:t>
      </w:r>
      <w:r w:rsidRPr="000F369F">
        <w:rPr>
          <w:color w:val="424242"/>
          <w:lang w:val="kk-KZ"/>
        </w:rPr>
        <w:t xml:space="preserve"> – меншікті айналу бұрышы – оптикалық белсенді заттың бірлік қалыңдығының поляризация жазықтығын бұру бұрышы. Бұл кезде </w:t>
      </w:r>
      <w:r w:rsidRPr="00286437">
        <w:rPr>
          <w:b/>
          <w:bCs/>
          <w:i/>
          <w:iCs/>
          <w:color w:val="424242"/>
        </w:rPr>
        <w:t>α</w:t>
      </w:r>
      <w:r w:rsidRPr="000F369F">
        <w:rPr>
          <w:b/>
          <w:bCs/>
          <w:i/>
          <w:iCs/>
          <w:color w:val="424242"/>
          <w:lang w:val="kk-KZ"/>
        </w:rPr>
        <w:t>~</w:t>
      </w:r>
      <w:r w:rsidRPr="00286437">
        <w:rPr>
          <w:b/>
          <w:bCs/>
          <w:i/>
          <w:iCs/>
          <w:color w:val="424242"/>
        </w:rPr>
        <w:t>λ</w:t>
      </w:r>
      <w:r w:rsidRPr="000F369F">
        <w:rPr>
          <w:b/>
          <w:bCs/>
          <w:i/>
          <w:iCs/>
          <w:color w:val="424242"/>
          <w:vertAlign w:val="subscript"/>
          <w:lang w:val="kk-KZ"/>
        </w:rPr>
        <w:t>0</w:t>
      </w:r>
      <w:r w:rsidRPr="000F369F">
        <w:rPr>
          <w:b/>
          <w:bCs/>
          <w:i/>
          <w:iCs/>
          <w:color w:val="424242"/>
          <w:vertAlign w:val="superscript"/>
          <w:lang w:val="kk-KZ"/>
        </w:rPr>
        <w:t>-2</w:t>
      </w:r>
      <w:r w:rsidRPr="000F369F">
        <w:rPr>
          <w:color w:val="424242"/>
          <w:lang w:val="kk-KZ"/>
        </w:rPr>
        <w:t xml:space="preserve"> – </w:t>
      </w:r>
      <w:r w:rsidRPr="000F369F">
        <w:rPr>
          <w:b/>
          <w:bCs/>
          <w:color w:val="424242"/>
          <w:u w:val="single"/>
          <w:lang w:val="kk-KZ"/>
        </w:rPr>
        <w:t>Био заңы</w:t>
      </w:r>
      <w:r w:rsidRPr="000F369F">
        <w:rPr>
          <w:color w:val="424242"/>
          <w:lang w:val="kk-KZ"/>
        </w:rPr>
        <w:t>(</w:t>
      </w:r>
      <w:r w:rsidRPr="00286437">
        <w:rPr>
          <w:b/>
          <w:bCs/>
          <w:i/>
          <w:iCs/>
          <w:color w:val="424242"/>
        </w:rPr>
        <w:t>λ</w:t>
      </w:r>
      <w:r w:rsidRPr="000F369F">
        <w:rPr>
          <w:b/>
          <w:bCs/>
          <w:i/>
          <w:iCs/>
          <w:color w:val="424242"/>
          <w:vertAlign w:val="subscript"/>
          <w:lang w:val="kk-KZ"/>
        </w:rPr>
        <w:t>0</w:t>
      </w:r>
      <w:r w:rsidRPr="000F369F">
        <w:rPr>
          <w:color w:val="424242"/>
          <w:lang w:val="kk-KZ"/>
        </w:rPr>
        <w:t xml:space="preserve"> – вакуумдағы жарық толқын ұзындығы). </w:t>
      </w:r>
      <w:r w:rsidRPr="00286437">
        <w:rPr>
          <w:color w:val="424242"/>
        </w:rPr>
        <w:t xml:space="preserve">Ерітінділер үшін </w:t>
      </w:r>
      <w:r w:rsidRPr="00286437">
        <w:rPr>
          <w:b/>
          <w:bCs/>
          <w:i/>
          <w:iCs/>
          <w:color w:val="424242"/>
        </w:rPr>
        <w:t>φ</w:t>
      </w:r>
      <w:r w:rsidRPr="00286437">
        <w:rPr>
          <w:color w:val="424242"/>
        </w:rPr>
        <w:t xml:space="preserve"> бұрышы ерітіндінің концентрациясына тәуелді</w:t>
      </w:r>
      <w:r w:rsidR="009E2BAA" w:rsidRPr="009E2BAA">
        <w:rPr>
          <w:noProof/>
        </w:rPr>
        <w:pict>
          <v:shape id="_x0000_s1298" type="#_x0000_t75" alt="" style="position:absolute;left:0;text-align:left;margin-left:0;margin-top:.45pt;width:23.75pt;height:23.75pt;z-index:251698688;mso-position-horizontal:left;mso-position-horizontal-relative:text;mso-position-vertical-relative:text">
            <w10:wrap type="square" side="right"/>
          </v:shape>
        </w:pict>
      </w:r>
      <w:r w:rsidR="00A16868" w:rsidRPr="00286437">
        <w:rPr>
          <w:b/>
          <w:bCs/>
          <w:color w:val="424242"/>
          <w:lang w:val="kk-KZ"/>
        </w:rPr>
        <w:t>.</w:t>
      </w:r>
    </w:p>
    <w:p w:rsidR="009C20F5" w:rsidRPr="00286437" w:rsidRDefault="009E2BAA" w:rsidP="009C20F5">
      <w:pPr>
        <w:spacing w:before="136" w:after="136"/>
        <w:ind w:left="272" w:right="272"/>
        <w:jc w:val="both"/>
        <w:rPr>
          <w:color w:val="424242"/>
        </w:rPr>
      </w:pPr>
      <w:r w:rsidRPr="009E2BAA">
        <w:rPr>
          <w:color w:val="424242"/>
        </w:rPr>
        <w:pict>
          <v:shape id="_x0000_i1105" type="#_x0000_t75" alt="" style="width:23.75pt;height:23.75pt"/>
        </w:pict>
      </w:r>
      <w:r w:rsidR="009C20F5" w:rsidRPr="00286437">
        <w:rPr>
          <w:color w:val="424242"/>
        </w:rPr>
        <w:t>Егер бір-бі</w:t>
      </w:r>
      <w:proofErr w:type="gramStart"/>
      <w:r w:rsidR="009C20F5" w:rsidRPr="00286437">
        <w:rPr>
          <w:color w:val="424242"/>
        </w:rPr>
        <w:t>р</w:t>
      </w:r>
      <w:proofErr w:type="gramEnd"/>
      <w:r w:rsidR="009C20F5" w:rsidRPr="00286437">
        <w:rPr>
          <w:color w:val="424242"/>
        </w:rPr>
        <w:t>іне 90</w:t>
      </w:r>
      <w:r w:rsidR="009C20F5" w:rsidRPr="00286437">
        <w:rPr>
          <w:color w:val="424242"/>
          <w:vertAlign w:val="superscript"/>
        </w:rPr>
        <w:t>0</w:t>
      </w:r>
      <w:r w:rsidR="009C20F5" w:rsidRPr="00286437">
        <w:rPr>
          <w:color w:val="424242"/>
        </w:rPr>
        <w:t xml:space="preserve"> бұрыш жасай орналасқан </w:t>
      </w:r>
      <w:r w:rsidR="009C20F5" w:rsidRPr="00286437">
        <w:rPr>
          <w:b/>
          <w:bCs/>
          <w:i/>
          <w:iCs/>
          <w:color w:val="424242"/>
        </w:rPr>
        <w:t>Р</w:t>
      </w:r>
      <w:r w:rsidR="009C20F5" w:rsidRPr="00286437">
        <w:rPr>
          <w:color w:val="424242"/>
        </w:rPr>
        <w:t xml:space="preserve"> поляризатор мен</w:t>
      </w:r>
      <w:r w:rsidR="009C20F5" w:rsidRPr="00286437">
        <w:rPr>
          <w:b/>
          <w:bCs/>
          <w:i/>
          <w:iCs/>
          <w:color w:val="424242"/>
        </w:rPr>
        <w:t>А</w:t>
      </w:r>
      <w:r w:rsidR="009C20F5" w:rsidRPr="00286437">
        <w:rPr>
          <w:color w:val="424242"/>
        </w:rPr>
        <w:t xml:space="preserve"> анализатордың арасына оптикалық белсенді зат қойсақ, онда анализатордан өткен жарық күшейеді. </w:t>
      </w:r>
      <w:r w:rsidR="009C20F5" w:rsidRPr="00286437">
        <w:rPr>
          <w:color w:val="424242"/>
        </w:rPr>
        <w:lastRenderedPageBreak/>
        <w:t xml:space="preserve">Анализаторды бұра отырып жарық қайта әлсірейтін </w:t>
      </w:r>
      <w:r w:rsidR="009C20F5" w:rsidRPr="00286437">
        <w:rPr>
          <w:b/>
          <w:bCs/>
          <w:i/>
          <w:iCs/>
          <w:color w:val="424242"/>
        </w:rPr>
        <w:t>φ</w:t>
      </w:r>
      <w:r w:rsidR="009C20F5" w:rsidRPr="00286437">
        <w:rPr>
          <w:color w:val="424242"/>
        </w:rPr>
        <w:t xml:space="preserve"> бұрышын анықтауға болады – оптикалық белсенді зат әсерінен поляризация жазықтығының бұрылу бұрышы.</w:t>
      </w:r>
    </w:p>
    <w:p w:rsidR="009C20F5" w:rsidRPr="00286437" w:rsidRDefault="009C20F5" w:rsidP="009C20F5">
      <w:pPr>
        <w:spacing w:before="136" w:after="136"/>
        <w:ind w:left="272" w:right="272"/>
        <w:jc w:val="both"/>
        <w:rPr>
          <w:color w:val="424242"/>
        </w:rPr>
      </w:pPr>
      <w:r w:rsidRPr="00286437">
        <w:rPr>
          <w:color w:val="424242"/>
        </w:rPr>
        <w:t>Айналдыру бағытына қарай оптикалық белсенді заттар оңға және солға айналдырушы болып бөлінеді. Бі</w:t>
      </w:r>
      <w:proofErr w:type="gramStart"/>
      <w:r w:rsidRPr="00286437">
        <w:rPr>
          <w:color w:val="424242"/>
        </w:rPr>
        <w:t>р</w:t>
      </w:r>
      <w:proofErr w:type="gramEnd"/>
      <w:r w:rsidRPr="00286437">
        <w:rPr>
          <w:color w:val="424242"/>
        </w:rPr>
        <w:t xml:space="preserve">інші жағдайда, егер сәуле шыққан бағыттқа қарасақ, онда поляризация жазықтығы </w:t>
      </w:r>
      <w:r w:rsidRPr="00286437">
        <w:rPr>
          <w:color w:val="424242"/>
          <w:u w:val="single"/>
        </w:rPr>
        <w:t>сағат тілінің бағытымен</w:t>
      </w:r>
      <w:r w:rsidRPr="00286437">
        <w:rPr>
          <w:color w:val="424242"/>
        </w:rPr>
        <w:t xml:space="preserve">, екінші жағдайда </w:t>
      </w:r>
      <w:r w:rsidRPr="00286437">
        <w:rPr>
          <w:color w:val="424242"/>
          <w:u w:val="single"/>
        </w:rPr>
        <w:t>кері бағытқа</w:t>
      </w:r>
      <w:r w:rsidRPr="00286437">
        <w:rPr>
          <w:color w:val="424242"/>
        </w:rPr>
        <w:t xml:space="preserve"> ығысады.</w:t>
      </w:r>
    </w:p>
    <w:p w:rsidR="009C20F5" w:rsidRPr="00286437" w:rsidRDefault="009C20F5" w:rsidP="009C20F5">
      <w:pPr>
        <w:spacing w:before="136" w:after="136"/>
        <w:ind w:left="272" w:right="272"/>
        <w:jc w:val="both"/>
        <w:rPr>
          <w:color w:val="424242"/>
        </w:rPr>
      </w:pPr>
      <w:r w:rsidRPr="00286437">
        <w:rPr>
          <w:color w:val="424242"/>
        </w:rPr>
        <w:t>Заттардың оптикалық белсенділігі: 1) зат молекулаларының құрылымымен (олардың асимметриялылығымен); 2) кристалдық торда бөлшектердің орналасу ерекшеліктерімен анықталады.</w:t>
      </w:r>
    </w:p>
    <w:p w:rsidR="009C20F5" w:rsidRPr="00286437" w:rsidRDefault="009C20F5" w:rsidP="009C20F5">
      <w:pPr>
        <w:spacing w:before="136" w:after="136"/>
        <w:ind w:left="272" w:right="272"/>
        <w:jc w:val="both"/>
        <w:rPr>
          <w:color w:val="424242"/>
        </w:rPr>
      </w:pPr>
      <w:r w:rsidRPr="00286437">
        <w:rPr>
          <w:b/>
          <w:bCs/>
          <w:color w:val="424242"/>
          <w:u w:val="single"/>
        </w:rPr>
        <w:t>Фарадей эффекті</w:t>
      </w:r>
      <w:r w:rsidRPr="00286437">
        <w:rPr>
          <w:color w:val="424242"/>
        </w:rPr>
        <w:t xml:space="preserve"> – сыртқы магнит ө</w:t>
      </w:r>
      <w:proofErr w:type="gramStart"/>
      <w:r w:rsidRPr="00286437">
        <w:rPr>
          <w:color w:val="424242"/>
        </w:rPr>
        <w:t>р</w:t>
      </w:r>
      <w:proofErr w:type="gramEnd"/>
      <w:r w:rsidRPr="00286437">
        <w:rPr>
          <w:color w:val="424242"/>
        </w:rPr>
        <w:t xml:space="preserve">ісіне қойылған оптикалық белсенді емес заттарда поляризация жазықтығының айналуы. Поляризация жазықтығының бұрылу бұрышы </w:t>
      </w:r>
      <w:r w:rsidRPr="00286437">
        <w:rPr>
          <w:b/>
          <w:bCs/>
          <w:i/>
          <w:iCs/>
          <w:color w:val="424242"/>
        </w:rPr>
        <w:t>φ=VHd</w:t>
      </w:r>
      <w:r w:rsidRPr="00286437">
        <w:rPr>
          <w:b/>
          <w:bCs/>
          <w:color w:val="424242"/>
        </w:rPr>
        <w:t>,</w:t>
      </w:r>
      <w:r w:rsidRPr="00286437">
        <w:rPr>
          <w:color w:val="424242"/>
        </w:rPr>
        <w:t xml:space="preserve"> мұндағы</w:t>
      </w:r>
      <w:r w:rsidRPr="00286437">
        <w:rPr>
          <w:i/>
          <w:iCs/>
          <w:color w:val="424242"/>
        </w:rPr>
        <w:t xml:space="preserve"> H</w:t>
      </w:r>
      <w:r w:rsidRPr="00286437">
        <w:rPr>
          <w:color w:val="424242"/>
        </w:rPr>
        <w:t xml:space="preserve"> – сыртқы магнит ө</w:t>
      </w:r>
      <w:proofErr w:type="gramStart"/>
      <w:r w:rsidRPr="00286437">
        <w:rPr>
          <w:color w:val="424242"/>
        </w:rPr>
        <w:t>р</w:t>
      </w:r>
      <w:proofErr w:type="gramEnd"/>
      <w:r w:rsidRPr="00286437">
        <w:rPr>
          <w:color w:val="424242"/>
        </w:rPr>
        <w:t xml:space="preserve">ісінің кернеулігі, </w:t>
      </w:r>
      <w:r w:rsidRPr="00286437">
        <w:rPr>
          <w:i/>
          <w:iCs/>
          <w:color w:val="424242"/>
        </w:rPr>
        <w:t xml:space="preserve">d </w:t>
      </w:r>
      <w:r w:rsidRPr="00286437">
        <w:rPr>
          <w:color w:val="424242"/>
        </w:rPr>
        <w:t xml:space="preserve">– үлгінің (заттың) қалыңдығы, </w:t>
      </w:r>
      <w:r w:rsidRPr="00286437">
        <w:rPr>
          <w:i/>
          <w:iCs/>
          <w:color w:val="424242"/>
        </w:rPr>
        <w:t xml:space="preserve">V </w:t>
      </w:r>
      <w:r w:rsidRPr="00286437">
        <w:rPr>
          <w:color w:val="424242"/>
        </w:rPr>
        <w:t xml:space="preserve">– заттың табиғатына және жарық толқын ұзындығына тәуелді болатын </w:t>
      </w:r>
      <w:r w:rsidRPr="00286437">
        <w:rPr>
          <w:b/>
          <w:bCs/>
          <w:i/>
          <w:iCs/>
          <w:color w:val="424242"/>
        </w:rPr>
        <w:t>Верде тұрақтысы</w:t>
      </w:r>
      <w:r w:rsidRPr="00286437">
        <w:rPr>
          <w:color w:val="424242"/>
        </w:rPr>
        <w:t>.</w:t>
      </w:r>
    </w:p>
    <w:p w:rsidR="009C20F5" w:rsidRPr="00286437" w:rsidRDefault="009C20F5" w:rsidP="00E10839">
      <w:pPr>
        <w:spacing w:before="136" w:after="136"/>
        <w:ind w:left="272" w:right="272"/>
        <w:jc w:val="both"/>
        <w:rPr>
          <w:color w:val="424242"/>
        </w:rPr>
      </w:pPr>
      <w:r w:rsidRPr="00286437">
        <w:t>Табиғи және поляризацияланған жарық. Поляроидтар.</w:t>
      </w:r>
      <w:r w:rsidRPr="00286437">
        <w:br/>
        <w:t>Жарық толқындары ұзындығы кіші болатын электромагнитті</w:t>
      </w:r>
      <w:proofErr w:type="gramStart"/>
      <w:r w:rsidRPr="00286437">
        <w:t>к</w:t>
      </w:r>
      <w:proofErr w:type="gramEnd"/>
      <w:r w:rsidRPr="00286437">
        <w:t xml:space="preserve"> толқындар болыптабылады. Олар атомдық және молекулалық жүйелерде жүретін үрдістердің нәтижесінде пайда болады. Осы жүйелер «вибратор» ролін атқарады және жарық импульстерінің көзі болып табылады. Кішкене ғана жарық көзінің өзінде осындай вибраторлар саны өте кө</w:t>
      </w:r>
      <w:proofErr w:type="gramStart"/>
      <w:r w:rsidRPr="00286437">
        <w:t>п</w:t>
      </w:r>
      <w:proofErr w:type="gramEnd"/>
      <w:r w:rsidRPr="00286437">
        <w:t xml:space="preserve"> болады. Вибраторлардың осьтері кеңі</w:t>
      </w:r>
      <w:proofErr w:type="gramStart"/>
      <w:r w:rsidRPr="00286437">
        <w:t>ст</w:t>
      </w:r>
      <w:proofErr w:type="gramEnd"/>
      <w:r w:rsidRPr="00286437">
        <w:t>ікте хаосты орналасады. Ендеше табиғи жарықта электрлік және магниттік векторлары (- электр ө</w:t>
      </w:r>
      <w:proofErr w:type="gramStart"/>
      <w:r w:rsidRPr="00286437">
        <w:t>р</w:t>
      </w:r>
      <w:proofErr w:type="gramEnd"/>
      <w:r w:rsidRPr="00286437">
        <w:t xml:space="preserve">ісінің кернеулік векторы,- магнитөрісінің кернеулік векторы) барлық бағытта болатын тербелістер бар болады. </w:t>
      </w:r>
      <w:r w:rsidRPr="00286437">
        <w:br/>
        <w:t>Тербелістер көлденең толқында (механикалық толқынд</w:t>
      </w:r>
      <w:proofErr w:type="gramStart"/>
      <w:r w:rsidRPr="00286437">
        <w:t>а-</w:t>
      </w:r>
      <w:proofErr w:type="gramEnd"/>
      <w:r w:rsidRPr="00286437">
        <w:t xml:space="preserve"> зат бөлшектерінің тербелісі, ал электромагниттік толқында- өріс кернеулігінің векторларының тербелісі) толқынның таралу бағытына перпендикуляр болатын жазықтықта кезкелген бағытта жүреді. Егер тербеліс бағыты ретсіз өзгеретін болса, бірақ олардың амплитудаларыбарлық бағытта бірдей болса, ондай толқындар (сурет 1,а) табиғи деп аталады. Егер тербелістер тек тұрақты бі</w:t>
      </w:r>
      <w:proofErr w:type="gramStart"/>
      <w:r w:rsidRPr="00286437">
        <w:t>р</w:t>
      </w:r>
      <w:proofErr w:type="gramEnd"/>
      <w:r w:rsidRPr="00286437">
        <w:t xml:space="preserve"> бағытта таралса, ондай толқындар сызықты поляризацияланған деп аталады («сызықты» деген сөз алып тасталынады). </w:t>
      </w:r>
      <w:r w:rsidRPr="00286437">
        <w:br/>
        <w:t>Егер тербелістер түрлі бағытта жүретін болса, бірақ белгілі бі</w:t>
      </w:r>
      <w:proofErr w:type="gramStart"/>
      <w:r w:rsidRPr="00286437">
        <w:t>р</w:t>
      </w:r>
      <w:proofErr w:type="gramEnd"/>
      <w:r w:rsidRPr="00286437">
        <w:t xml:space="preserve"> бағыттарда тербелістер амплитудалары басқа бағыттардағыдан артық болса, ондай толқындар жартылайполяризацияланған (сурет 1,б) деп аталады. Сурет 1. </w:t>
      </w:r>
      <w:r w:rsidRPr="00286437">
        <w:br/>
        <w:t>Поляризацияланған жарықты табиғи жарықтан поляризаторлар деген құралдың көмегімен алуға болады, поляризатор дегеніміз жарықты тек бі</w:t>
      </w:r>
      <w:proofErr w:type="gramStart"/>
      <w:r w:rsidRPr="00286437">
        <w:t>р</w:t>
      </w:r>
      <w:proofErr w:type="gramEnd"/>
      <w:r w:rsidRPr="00286437">
        <w:t xml:space="preserve"> бағытта ғана өткізетін анизотропты кристалдар, (исландшпаты, кварц, турмалин). Жарықтың қандай жазықтықта поляризацияланғанын талдайтын поляризатор анализатор деп аталады. Кәдімгі жағдайда толықндардың барлық түрлері кездесуі мүмкін</w:t>
      </w:r>
      <w:proofErr w:type="gramStart"/>
      <w:r w:rsidRPr="00286437">
        <w:t>.Т</w:t>
      </w:r>
      <w:proofErr w:type="gramEnd"/>
      <w:r w:rsidRPr="00286437">
        <w:t>олқын поляризаторы деп аталатын ерекше қондырғы (ол толқын табиғатына тәуелді) арқылы толқынның жасанды поляризациясын алуға болады. Серпімді шнурда пайда болатын толқын үшін поляризатор ретінде екі параллель жазықтық арасындағы саңылауды (сурет 2) қ</w:t>
      </w:r>
      <w:proofErr w:type="gramStart"/>
      <w:r w:rsidRPr="00286437">
        <w:t>арастыру</w:t>
      </w:r>
      <w:proofErr w:type="gramEnd"/>
      <w:r w:rsidRPr="00286437">
        <w:t>ға болады. Егер шнурдың бастапқы нүктесінде түрлі бағыттарда тербелістерді қоздырса, онда саңылаудан кейін олар саңылау жазықтығымен сәйкескелетін жазықтықта таралады. Егер саңылауды шнур бағытымен сәйкес келетін өз осінің айналасында қандайда бі</w:t>
      </w:r>
      <w:proofErr w:type="gramStart"/>
      <w:r w:rsidRPr="00286437">
        <w:t>р</w:t>
      </w:r>
      <w:proofErr w:type="gramEnd"/>
      <w:r w:rsidRPr="00286437">
        <w:t xml:space="preserve"> бұрышқа бұрса, онда тербелістер жазықтығы да сәйкес бұрышқа бұрылады, саңылау өзінің жазықтығында толқынды поляризациялайды. Поляризацияланған толқын жолына 2-ші саңылау қояйық.Егер саңылау жазықтықтары сәйкес келсе (сурет 2,б), онда амплитудалары өзгермей, тербелістер 2-ші саңылау арқылыөтеді. Егер 2-ші саңылауды қандайда бірбұрышқа бұрса, онда соған сәйкес тербелістер таралатын жазықтық</w:t>
      </w:r>
      <w:proofErr w:type="gramStart"/>
      <w:r w:rsidRPr="00286437">
        <w:t>ты</w:t>
      </w:r>
      <w:proofErr w:type="gramEnd"/>
      <w:r w:rsidRPr="00286437">
        <w:t xml:space="preserve">ң орна-ласуы да өзгереді, </w:t>
      </w:r>
      <w:r w:rsidRPr="00286437">
        <w:lastRenderedPageBreak/>
        <w:t>сонда ығысудың лездік мәндері мен тербелістер амплитудасы да (А) саңылауға дейінгі тербелістермен салыстырғанда (сурет 2,б)</w:t>
      </w:r>
      <w:proofErr w:type="gramStart"/>
      <w:r w:rsidRPr="00286437">
        <w:t xml:space="preserve"> ,</w:t>
      </w:r>
      <w:proofErr w:type="gramEnd"/>
      <w:r w:rsidRPr="00286437">
        <w:t xml:space="preserve"> кемиді, мұндағы - саңылау алдындағы тербелістің амплитудасы. 2-ші саңылауды 0 - 900-ға дейінгі бұрышпен бұрса, саңылау арқылы өткен тербелістіңамплитудасы максимал мәнінен 0-ге дейін өзгереді (сурет 2,в). Сондықтан осі толқынның таралу бағытымен сәйкес келетіндей еті</w:t>
      </w:r>
      <w:proofErr w:type="gramStart"/>
      <w:r w:rsidRPr="00286437">
        <w:t>п</w:t>
      </w:r>
      <w:proofErr w:type="gramEnd"/>
      <w:r w:rsidRPr="00286437">
        <w:t>, 2-ші саңылауды өз осінен айналдыра бұра отырып, тербелістер амплитудасының өзгерісі бойынша тербелістер жазықтығының кеңістігінде поляризацияланған толқынның «орнын» анықтауға болады. Осыған байланысты 2-ші саңылау тол</w:t>
      </w:r>
      <w:r w:rsidR="000011F5">
        <w:t xml:space="preserve">қынның анализаторы деп аталады. Сурет </w:t>
      </w:r>
      <w:r w:rsidRPr="00286437">
        <w:t>2.</w:t>
      </w:r>
      <w:r w:rsidRPr="00286437">
        <w:br/>
        <w:t>Жарықтың поляризациясыкезінде электр ө</w:t>
      </w:r>
      <w:proofErr w:type="gramStart"/>
      <w:r w:rsidRPr="00286437">
        <w:t>р</w:t>
      </w:r>
      <w:proofErr w:type="gramEnd"/>
      <w:r w:rsidRPr="00286437">
        <w:t>ісінің кернеулік векторы () толқынның жарықтық векторы деп, ал оның тербелістері орындалатын жазықтық- толқын тербелісінің жазықтығы деп аталады. Электрлік векторының (және магниттік векторының) тербеліс жазықтығының жағдайы өзгермейті</w:t>
      </w:r>
      <w:proofErr w:type="gramStart"/>
      <w:r w:rsidRPr="00286437">
        <w:t>н</w:t>
      </w:r>
      <w:proofErr w:type="gramEnd"/>
      <w:r w:rsidRPr="00286437">
        <w:t xml:space="preserve"> сәуле жазық поляризацияланған деп аталады. Бі</w:t>
      </w:r>
      <w:proofErr w:type="gramStart"/>
      <w:r w:rsidRPr="00286437">
        <w:t>р</w:t>
      </w:r>
      <w:proofErr w:type="gramEnd"/>
      <w:r w:rsidRPr="00286437">
        <w:t>інші ретті сәуле шығару кезінде атомдағы электрон жазық...</w:t>
      </w:r>
    </w:p>
    <w:p w:rsidR="009C20F5" w:rsidRPr="00286437" w:rsidRDefault="009C20F5" w:rsidP="009C20F5">
      <w:pPr>
        <w:ind w:left="720"/>
        <w:jc w:val="both"/>
        <w:rPr>
          <w:b/>
        </w:rPr>
      </w:pPr>
      <w:r w:rsidRPr="00286437">
        <w:rPr>
          <w:b/>
          <w:lang w:val="kk-KZ"/>
        </w:rPr>
        <w:t xml:space="preserve">СӨЖ  </w:t>
      </w:r>
      <w:r w:rsidRPr="00286437">
        <w:rPr>
          <w:b/>
          <w:lang w:val="sr-Cyrl-CS"/>
        </w:rPr>
        <w:t>№10.</w:t>
      </w:r>
      <w:r w:rsidRPr="00286437">
        <w:rPr>
          <w:b/>
          <w:lang w:val="kk-KZ"/>
        </w:rPr>
        <w:t>Молекулалық рефракция</w:t>
      </w:r>
    </w:p>
    <w:p w:rsidR="00E10839" w:rsidRPr="00286437" w:rsidRDefault="00E10839" w:rsidP="00E10839">
      <w:pPr>
        <w:pStyle w:val="ae"/>
      </w:pPr>
      <w:r w:rsidRPr="00286437">
        <w:t xml:space="preserve">Мұнайдың химиялық құрамын зерттегенде </w:t>
      </w:r>
      <w:proofErr w:type="gramStart"/>
      <w:r w:rsidRPr="00286437">
        <w:t>көб</w:t>
      </w:r>
      <w:proofErr w:type="gramEnd"/>
      <w:r w:rsidRPr="00286437">
        <w:t>інесе сыну көрсеткіші, меншікті рефракция, молекулалық рефракция, меншікті дисперсия және интерцеп-рефракция сияқты оптикалық сипаттамаларын анықтайды. Тығыздық сияқты оптикалық қасиеттер де жеке көмірсутектерді немесе тар фракцияларын мөлшерлік анықтауда өздігінше немесе егер азды-кө</w:t>
      </w:r>
      <w:proofErr w:type="gramStart"/>
      <w:r w:rsidRPr="00286437">
        <w:t>пт</w:t>
      </w:r>
      <w:proofErr w:type="gramEnd"/>
      <w:r w:rsidRPr="00286437">
        <w:t>і кеңірек мұнай фракциялары зерттелетін болса басқа әдістермен үйлестіріле қолданылады. Құлау бұрышы синусының сыну бұрышының синусына қатынасы сыну көрсеткіші деп аталады.</w:t>
      </w:r>
    </w:p>
    <w:tbl>
      <w:tblPr>
        <w:tblW w:w="0" w:type="auto"/>
        <w:tblCellSpacing w:w="15" w:type="dxa"/>
        <w:tblCellMar>
          <w:top w:w="15" w:type="dxa"/>
          <w:left w:w="15" w:type="dxa"/>
          <w:bottom w:w="15" w:type="dxa"/>
          <w:right w:w="15" w:type="dxa"/>
        </w:tblCellMar>
        <w:tblLook w:val="04A0"/>
      </w:tblPr>
      <w:tblGrid>
        <w:gridCol w:w="671"/>
        <w:gridCol w:w="2569"/>
      </w:tblGrid>
      <w:tr w:rsidR="00E10839" w:rsidRPr="00286437">
        <w:trPr>
          <w:tblCellSpacing w:w="15" w:type="dxa"/>
        </w:trPr>
        <w:tc>
          <w:tcPr>
            <w:tcW w:w="0" w:type="auto"/>
            <w:vAlign w:val="center"/>
            <w:hideMark/>
          </w:tcPr>
          <w:p w:rsidR="00E10839" w:rsidRPr="00286437" w:rsidRDefault="00E10839">
            <w:r w:rsidRPr="00286437">
              <w:rPr>
                <w:lang w:val="en-US"/>
              </w:rPr>
              <w:t> </w:t>
            </w:r>
            <w:r w:rsidR="009E2BAA" w:rsidRPr="009E2BAA">
              <w:pict>
                <v:shape id="_x0000_i1106" type="#_x0000_t75" alt="" style="width:23.75pt;height:23.75pt"/>
              </w:pict>
            </w:r>
            <w:r w:rsidRPr="00286437">
              <w:t xml:space="preserve">  </w:t>
            </w:r>
          </w:p>
        </w:tc>
        <w:tc>
          <w:tcPr>
            <w:tcW w:w="0" w:type="auto"/>
            <w:vAlign w:val="center"/>
            <w:hideMark/>
          </w:tcPr>
          <w:p w:rsidR="00E10839" w:rsidRPr="00286437" w:rsidRDefault="00E10839">
            <w:r w:rsidRPr="00286437">
              <w:t xml:space="preserve">  </w:t>
            </w:r>
            <w:r w:rsidR="009E2BAA" w:rsidRPr="009E2BAA">
              <w:pict>
                <v:shape id="_x0000_i1107" type="#_x0000_t75" alt="" style="width:23.75pt;height:23.75pt"/>
              </w:pict>
            </w:r>
            <w:r w:rsidRPr="00286437">
              <w:t>Д А Б   a</w:t>
            </w:r>
            <w:r w:rsidRPr="00286437">
              <w:rPr>
                <w:vertAlign w:val="subscript"/>
              </w:rPr>
              <w:t xml:space="preserve">1 </w:t>
            </w:r>
            <w:r w:rsidRPr="00286437">
              <w:t>a</w:t>
            </w:r>
            <w:r w:rsidRPr="00286437">
              <w:rPr>
                <w:vertAlign w:val="subscript"/>
              </w:rPr>
              <w:t>1</w:t>
            </w:r>
            <w:r w:rsidRPr="00286437">
              <w:t xml:space="preserve">   a</w:t>
            </w:r>
            <w:r w:rsidRPr="00286437">
              <w:rPr>
                <w:vertAlign w:val="subscript"/>
              </w:rPr>
              <w:t>2</w:t>
            </w:r>
            <w:proofErr w:type="gramStart"/>
            <w:r w:rsidRPr="00286437">
              <w:t xml:space="preserve"> Д</w:t>
            </w:r>
            <w:proofErr w:type="gramEnd"/>
            <w:r w:rsidRPr="00286437">
              <w:t xml:space="preserve">   </w:t>
            </w:r>
          </w:p>
        </w:tc>
      </w:tr>
    </w:tbl>
    <w:p w:rsidR="00E10839" w:rsidRPr="00286437" w:rsidRDefault="00E10839" w:rsidP="00FF247C">
      <w:pPr>
        <w:pStyle w:val="ae"/>
        <w:jc w:val="both"/>
      </w:pPr>
      <w:r w:rsidRPr="00286437">
        <w:t xml:space="preserve">Көбінесе натрийдің сары сәулесі үшін сыу көрсеткішін </w:t>
      </w:r>
      <w:proofErr w:type="gramStart"/>
      <w:r w:rsidRPr="00286437">
        <w:t>n</w:t>
      </w:r>
      <w:proofErr w:type="gramEnd"/>
      <w:r w:rsidRPr="00286437">
        <w:rPr>
          <w:vertAlign w:val="subscript"/>
        </w:rPr>
        <w:t>Д</w:t>
      </w:r>
      <w:r w:rsidRPr="00286437">
        <w:t xml:space="preserve"> анықтайды.</w:t>
      </w:r>
    </w:p>
    <w:p w:rsidR="00E10839" w:rsidRPr="00286437" w:rsidRDefault="00E10839" w:rsidP="00FF247C">
      <w:pPr>
        <w:pStyle w:val="ae"/>
        <w:jc w:val="both"/>
      </w:pPr>
      <w:r w:rsidRPr="00286437">
        <w:t>Толық ішкі шағылу бұрышын a</w:t>
      </w:r>
      <w:r w:rsidRPr="00286437">
        <w:rPr>
          <w:vertAlign w:val="subscript"/>
        </w:rPr>
        <w:t>2</w:t>
      </w:r>
      <w:r w:rsidRPr="00286437">
        <w:t xml:space="preserve"> анық</w:t>
      </w:r>
      <w:proofErr w:type="gramStart"/>
      <w:r w:rsidRPr="00286437">
        <w:t>тау</w:t>
      </w:r>
      <w:proofErr w:type="gramEnd"/>
      <w:r w:rsidRPr="00286437">
        <w:t>ға рефрактометрлер деп аталатын әртүрлі заттардың сыну көрсеткіштерін анықтауға арналған барлық приборлар негізделген.</w:t>
      </w:r>
    </w:p>
    <w:p w:rsidR="00E10839" w:rsidRPr="00286437" w:rsidRDefault="00E10839" w:rsidP="00FF247C">
      <w:pPr>
        <w:pStyle w:val="ae"/>
        <w:jc w:val="both"/>
      </w:pPr>
      <w:r w:rsidRPr="00286437">
        <w:t>Көмірсутектердің сыну көрсеткіштері олардың меншікті салмағы сияқты өзгері</w:t>
      </w:r>
      <w:proofErr w:type="gramStart"/>
      <w:r w:rsidRPr="00286437">
        <w:t>п</w:t>
      </w:r>
      <w:proofErr w:type="gramEnd"/>
      <w:r w:rsidRPr="00286437">
        <w:t xml:space="preserve"> отырады. Олар төмен гомологтан жоғарысына қарай өткенде артады. Негізгі қатардың көмірсутектері үшін сынудың ең үлкен көрсеткіштері ароматты қатардың көмірсутектеріне тән, содан </w:t>
      </w:r>
      <w:proofErr w:type="gramStart"/>
      <w:r w:rsidRPr="00286437">
        <w:t>со</w:t>
      </w:r>
      <w:proofErr w:type="gramEnd"/>
      <w:r w:rsidRPr="00286437">
        <w:t>ң нафтен, олефиндер және парафиндер тұрады. Полициклді нафтендер мен полициклді ароматты кө</w:t>
      </w:r>
      <w:proofErr w:type="gramStart"/>
      <w:r w:rsidRPr="00286437">
        <w:t>м</w:t>
      </w:r>
      <w:proofErr w:type="gramEnd"/>
      <w:r w:rsidRPr="00286437">
        <w:t>ірсутектер моноциклдіге қарағанда сыну көрсеткіштері жоғары болады.</w:t>
      </w:r>
    </w:p>
    <w:p w:rsidR="00E10839" w:rsidRPr="00286437" w:rsidRDefault="00E10839" w:rsidP="00FF247C">
      <w:pPr>
        <w:pStyle w:val="ae"/>
        <w:jc w:val="both"/>
      </w:pPr>
      <w:r w:rsidRPr="00286437">
        <w:t xml:space="preserve">Бірдей типті мұнайлар үшін сыну көрсеткіштері фракцияның молекулалық салмағы </w:t>
      </w:r>
      <w:proofErr w:type="gramStart"/>
      <w:r w:rsidRPr="00286437">
        <w:t>арт</w:t>
      </w:r>
      <w:proofErr w:type="gramEnd"/>
      <w:r w:rsidRPr="00286437">
        <w:t xml:space="preserve">қан сайын өсіп отырады. Температура </w:t>
      </w:r>
      <w:proofErr w:type="gramStart"/>
      <w:r w:rsidRPr="00286437">
        <w:t>арт</w:t>
      </w:r>
      <w:proofErr w:type="gramEnd"/>
      <w:r w:rsidRPr="00286437">
        <w:t>қан сайын сыну көрсеткіштері кемиді.</w:t>
      </w:r>
    </w:p>
    <w:p w:rsidR="00E10839" w:rsidRPr="00286437" w:rsidRDefault="00E10839" w:rsidP="00FF247C">
      <w:pPr>
        <w:pStyle w:val="ae"/>
        <w:jc w:val="both"/>
      </w:pPr>
      <w:r w:rsidRPr="00286437">
        <w:t>Көмірсутектер қоспасында сыну көрсеткіштері аддитивтілік заңына бағынады, яғни қоспаның көмірсутектерінің жеке топтарын мөлшерлік анықтағанда оны қ</w:t>
      </w:r>
      <w:proofErr w:type="gramStart"/>
      <w:r w:rsidRPr="00286437">
        <w:t>олдану</w:t>
      </w:r>
      <w:proofErr w:type="gramEnd"/>
      <w:r w:rsidRPr="00286437">
        <w:t>ға болады.</w:t>
      </w:r>
    </w:p>
    <w:p w:rsidR="00E10839" w:rsidRPr="00286437" w:rsidRDefault="00E10839" w:rsidP="00FF247C">
      <w:pPr>
        <w:pStyle w:val="ae"/>
        <w:jc w:val="both"/>
      </w:pPr>
      <w:r w:rsidRPr="00286437">
        <w:t>Меншікті рефракция сыну көрсеткішін оның меншікті салмағымен байланыстыратын шаманы білдіреді. Ол Гладстон және Дэйль (А) немесе Лоренц (Б) формуласымен өрнектелуі мүмкін:</w:t>
      </w:r>
    </w:p>
    <w:p w:rsidR="00E10839" w:rsidRPr="00286437" w:rsidRDefault="00E10839" w:rsidP="00FF247C">
      <w:pPr>
        <w:pStyle w:val="ae"/>
        <w:jc w:val="both"/>
      </w:pPr>
      <w:proofErr w:type="gramStart"/>
      <w:r w:rsidRPr="00286437">
        <w:t>м</w:t>
      </w:r>
      <w:proofErr w:type="gramEnd"/>
      <w:r w:rsidRPr="00286437">
        <w:t xml:space="preserve">ұндағы </w:t>
      </w:r>
      <w:r w:rsidRPr="00286437">
        <w:rPr>
          <w:i/>
          <w:iCs/>
        </w:rPr>
        <w:t>d</w:t>
      </w:r>
      <w:r w:rsidRPr="00286437">
        <w:t xml:space="preserve"> – сыну көрсеткіші </w:t>
      </w:r>
      <w:r w:rsidRPr="00286437">
        <w:rPr>
          <w:i/>
          <w:iCs/>
        </w:rPr>
        <w:t>n</w:t>
      </w:r>
      <w:r w:rsidRPr="00286437">
        <w:t xml:space="preserve"> анықталған температурада анықталған тығыздық.</w:t>
      </w:r>
    </w:p>
    <w:p w:rsidR="00E10839" w:rsidRPr="00286437" w:rsidRDefault="00E10839" w:rsidP="00FF247C">
      <w:pPr>
        <w:pStyle w:val="ae"/>
        <w:jc w:val="both"/>
      </w:pPr>
      <w:r w:rsidRPr="00286437">
        <w:lastRenderedPageBreak/>
        <w:t xml:space="preserve">Сыну көрсеткіштері сияқты меншікті рефракциялар да көпшілік жағдайда көмірсутектер қоспасы үшін аддитивті шама болып табылады. Бірдей температурада қайнайтын әртүрлі қатардың көмірсутектерінің меншікті рефракцияларын салыстырсақ, ең төмен </w:t>
      </w:r>
      <w:proofErr w:type="gramStart"/>
      <w:r w:rsidRPr="00286437">
        <w:t>шама</w:t>
      </w:r>
      <w:proofErr w:type="gramEnd"/>
      <w:r w:rsidRPr="00286437">
        <w:t xml:space="preserve">ға парафиндер емес нафтендер ие болып шықты. Мұны олардың меншікті салмағының жоғары болуымен түсіндіруге болады. Гомологтық қатарларда меншікті рефракция көмірсутектің молекулалық салмағы </w:t>
      </w:r>
      <w:proofErr w:type="gramStart"/>
      <w:r w:rsidRPr="00286437">
        <w:t>арт</w:t>
      </w:r>
      <w:proofErr w:type="gramEnd"/>
      <w:r w:rsidRPr="00286437">
        <w:t xml:space="preserve">қан сайын өсе түседі. Меншікті рефракцияның молекулалық салмаққа көбейтіндісі жаңа сипаттама – молекулалық рефракцияны береді. Оны мына теңдеуден табуға болады:мұндағы </w:t>
      </w:r>
      <w:r w:rsidRPr="00286437">
        <w:rPr>
          <w:i/>
          <w:iCs/>
        </w:rPr>
        <w:t>v</w:t>
      </w:r>
      <w:r w:rsidRPr="00286437">
        <w:rPr>
          <w:i/>
          <w:iCs/>
          <w:vertAlign w:val="subscript"/>
        </w:rPr>
        <w:t>м</w:t>
      </w:r>
      <w:r w:rsidRPr="00286437">
        <w:t xml:space="preserve"> – молекулалық көлем.</w:t>
      </w:r>
    </w:p>
    <w:p w:rsidR="00E10839" w:rsidRPr="00286437" w:rsidRDefault="00E10839" w:rsidP="00FF247C">
      <w:pPr>
        <w:pStyle w:val="ae"/>
        <w:jc w:val="both"/>
        <w:rPr>
          <w:lang w:val="kk-KZ"/>
        </w:rPr>
      </w:pPr>
      <w:r w:rsidRPr="00286437">
        <w:t>Егер фракцияның элементті</w:t>
      </w:r>
      <w:proofErr w:type="gramStart"/>
      <w:r w:rsidRPr="00286437">
        <w:t>к</w:t>
      </w:r>
      <w:proofErr w:type="gramEnd"/>
      <w:r w:rsidRPr="00286437">
        <w:t xml:space="preserve"> құрамы белгілі болса, онда молекулалық рефракция шамасын есептеуге болады. Ол үшін әртүрлі (қос) байланыстар немесе циклдер болуына байланысты инкрементті қос және үш байланыстар мен сақиналарды ескері</w:t>
      </w:r>
      <w:proofErr w:type="gramStart"/>
      <w:r w:rsidRPr="00286437">
        <w:t>п</w:t>
      </w:r>
      <w:proofErr w:type="gramEnd"/>
      <w:r w:rsidRPr="00286437">
        <w:t xml:space="preserve"> (инкремент – рефракцияның белгілі бір шамаға артуы) атомдық рефракциялар сомасын (</w:t>
      </w:r>
      <w:r w:rsidRPr="00286437">
        <w:rPr>
          <w:i/>
          <w:iCs/>
        </w:rPr>
        <w:t>R</w:t>
      </w:r>
      <w:r w:rsidRPr="00286437">
        <w:rPr>
          <w:i/>
          <w:iCs/>
          <w:vertAlign w:val="subscript"/>
        </w:rPr>
        <w:t>10</w:t>
      </w:r>
      <w:r w:rsidRPr="00286437">
        <w:rPr>
          <w:i/>
          <w:iCs/>
        </w:rPr>
        <w:t>, R</w:t>
      </w:r>
      <w:r w:rsidRPr="00286437">
        <w:rPr>
          <w:i/>
          <w:iCs/>
          <w:vertAlign w:val="subscript"/>
        </w:rPr>
        <w:t>10</w:t>
      </w:r>
      <w:r w:rsidRPr="00286437">
        <w:t>) алады. Гомологтық қатардағы көмірсутектердің молекулалық рефракциясы төменгісінен жоғары гомологқа өткенде арта түседі. Әрбір</w:t>
      </w:r>
      <w:r w:rsidRPr="00286437">
        <w:rPr>
          <w:i/>
          <w:iCs/>
        </w:rPr>
        <w:t>СН</w:t>
      </w:r>
      <w:proofErr w:type="gramStart"/>
      <w:r w:rsidRPr="00286437">
        <w:rPr>
          <w:i/>
          <w:iCs/>
          <w:vertAlign w:val="subscript"/>
        </w:rPr>
        <w:t>2</w:t>
      </w:r>
      <w:proofErr w:type="gramEnd"/>
      <w:r w:rsidRPr="00286437">
        <w:t xml:space="preserve"> тобы молекулалық рефракцияның (натрийдің Д-сызығы үшін) 4,6 бірлікке артуын тудырады. Әдетте меншіктіге қарағанда молекулалық рефракцияда ең жақсы аддитивтілік байқалады.</w:t>
      </w:r>
    </w:p>
    <w:p w:rsidR="00E10839" w:rsidRPr="00286437" w:rsidRDefault="00E10839" w:rsidP="00FF247C">
      <w:pPr>
        <w:pStyle w:val="ae"/>
        <w:jc w:val="both"/>
        <w:rPr>
          <w:lang w:val="kk-KZ"/>
        </w:rPr>
      </w:pPr>
      <w:r w:rsidRPr="00286437">
        <w:rPr>
          <w:lang w:val="kk-KZ"/>
        </w:rPr>
        <w:t>1 кесте - натрийдің Д-сызығы мен инкрементке арналған кейбір атомдық рефракциялар</w:t>
      </w:r>
    </w:p>
    <w:tbl>
      <w:tblPr>
        <w:tblW w:w="0" w:type="auto"/>
        <w:tblCellSpacing w:w="15" w:type="dxa"/>
        <w:tblCellMar>
          <w:top w:w="15" w:type="dxa"/>
          <w:left w:w="15" w:type="dxa"/>
          <w:bottom w:w="15" w:type="dxa"/>
          <w:right w:w="15" w:type="dxa"/>
        </w:tblCellMar>
        <w:tblLook w:val="04A0"/>
      </w:tblPr>
      <w:tblGrid>
        <w:gridCol w:w="2020"/>
        <w:gridCol w:w="720"/>
        <w:gridCol w:w="2297"/>
      </w:tblGrid>
      <w:tr w:rsidR="00E10839" w:rsidRPr="00286437">
        <w:trPr>
          <w:tblCellSpacing w:w="15" w:type="dxa"/>
        </w:trPr>
        <w:tc>
          <w:tcPr>
            <w:tcW w:w="0" w:type="auto"/>
            <w:vAlign w:val="center"/>
            <w:hideMark/>
          </w:tcPr>
          <w:p w:rsidR="00E10839" w:rsidRPr="00286437" w:rsidRDefault="00E10839" w:rsidP="00FF247C">
            <w:pPr>
              <w:jc w:val="both"/>
            </w:pPr>
            <w:r w:rsidRPr="00286437">
              <w:t xml:space="preserve">С </w:t>
            </w:r>
          </w:p>
        </w:tc>
        <w:tc>
          <w:tcPr>
            <w:tcW w:w="0" w:type="auto"/>
            <w:vAlign w:val="center"/>
            <w:hideMark/>
          </w:tcPr>
          <w:p w:rsidR="00E10839" w:rsidRPr="00286437" w:rsidRDefault="00E10839" w:rsidP="00FF247C">
            <w:pPr>
              <w:jc w:val="both"/>
            </w:pPr>
            <w:r w:rsidRPr="00286437">
              <w:t xml:space="preserve">2,418 </w:t>
            </w:r>
          </w:p>
        </w:tc>
        <w:tc>
          <w:tcPr>
            <w:tcW w:w="0" w:type="auto"/>
            <w:vAlign w:val="center"/>
            <w:hideMark/>
          </w:tcPr>
          <w:p w:rsidR="00E10839" w:rsidRPr="00286437" w:rsidRDefault="00E10839" w:rsidP="00FF247C">
            <w:pPr>
              <w:jc w:val="both"/>
            </w:pPr>
            <w:r w:rsidRPr="00286437">
              <w:t xml:space="preserve">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Н </w:t>
            </w:r>
          </w:p>
        </w:tc>
        <w:tc>
          <w:tcPr>
            <w:tcW w:w="0" w:type="auto"/>
            <w:vAlign w:val="center"/>
            <w:hideMark/>
          </w:tcPr>
          <w:p w:rsidR="00E10839" w:rsidRPr="00286437" w:rsidRDefault="00E10839" w:rsidP="00FF247C">
            <w:pPr>
              <w:jc w:val="both"/>
            </w:pPr>
            <w:r w:rsidRPr="00286437">
              <w:t xml:space="preserve">1,100 </w:t>
            </w:r>
          </w:p>
        </w:tc>
        <w:tc>
          <w:tcPr>
            <w:tcW w:w="0" w:type="auto"/>
            <w:vAlign w:val="center"/>
            <w:hideMark/>
          </w:tcPr>
          <w:p w:rsidR="00E10839" w:rsidRPr="00286437" w:rsidRDefault="00E10839" w:rsidP="00FF247C">
            <w:pPr>
              <w:jc w:val="both"/>
            </w:pPr>
            <w:r w:rsidRPr="00286437">
              <w:t xml:space="preserve">Инкременттер: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(карбонилді) </w:t>
            </w:r>
          </w:p>
        </w:tc>
        <w:tc>
          <w:tcPr>
            <w:tcW w:w="0" w:type="auto"/>
            <w:vAlign w:val="center"/>
            <w:hideMark/>
          </w:tcPr>
          <w:p w:rsidR="00E10839" w:rsidRPr="00286437" w:rsidRDefault="00E10839" w:rsidP="00FF247C">
            <w:pPr>
              <w:jc w:val="both"/>
            </w:pPr>
            <w:r w:rsidRPr="00286437">
              <w:t xml:space="preserve">2,189 </w:t>
            </w:r>
          </w:p>
        </w:tc>
        <w:tc>
          <w:tcPr>
            <w:tcW w:w="0" w:type="auto"/>
            <w:vAlign w:val="center"/>
            <w:hideMark/>
          </w:tcPr>
          <w:p w:rsidR="00E10839" w:rsidRPr="00286437" w:rsidRDefault="00E10839" w:rsidP="00FF247C">
            <w:pPr>
              <w:jc w:val="both"/>
            </w:pPr>
            <w:r w:rsidRPr="00286437">
              <w:t xml:space="preserve">Қос байланыс = 1,733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(эфирлі) </w:t>
            </w:r>
          </w:p>
        </w:tc>
        <w:tc>
          <w:tcPr>
            <w:tcW w:w="0" w:type="auto"/>
            <w:vAlign w:val="center"/>
            <w:hideMark/>
          </w:tcPr>
          <w:p w:rsidR="00E10839" w:rsidRPr="00286437" w:rsidRDefault="00E10839" w:rsidP="00FF247C">
            <w:pPr>
              <w:jc w:val="both"/>
            </w:pPr>
            <w:r w:rsidRPr="00286437">
              <w:t xml:space="preserve">1,643 </w:t>
            </w:r>
          </w:p>
        </w:tc>
        <w:tc>
          <w:tcPr>
            <w:tcW w:w="0" w:type="auto"/>
            <w:vAlign w:val="center"/>
            <w:hideMark/>
          </w:tcPr>
          <w:p w:rsidR="00E10839" w:rsidRPr="00286437" w:rsidRDefault="00E10839" w:rsidP="00FF247C">
            <w:pPr>
              <w:jc w:val="both"/>
            </w:pPr>
            <w:r w:rsidRPr="00286437">
              <w:t xml:space="preserve">Үш байланыс = 2,398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ОН (гидроксилдің) </w:t>
            </w:r>
          </w:p>
        </w:tc>
        <w:tc>
          <w:tcPr>
            <w:tcW w:w="0" w:type="auto"/>
            <w:vAlign w:val="center"/>
            <w:hideMark/>
          </w:tcPr>
          <w:p w:rsidR="00E10839" w:rsidRPr="00286437" w:rsidRDefault="00E10839" w:rsidP="00FF247C">
            <w:pPr>
              <w:jc w:val="both"/>
            </w:pPr>
            <w:r w:rsidRPr="00286437">
              <w:t xml:space="preserve">1,525 </w:t>
            </w:r>
          </w:p>
        </w:tc>
        <w:tc>
          <w:tcPr>
            <w:tcW w:w="0" w:type="auto"/>
            <w:vAlign w:val="center"/>
            <w:hideMark/>
          </w:tcPr>
          <w:p w:rsidR="00E10839" w:rsidRPr="00286437" w:rsidRDefault="00E10839" w:rsidP="00FF247C">
            <w:pPr>
              <w:jc w:val="both"/>
            </w:pPr>
            <w:r w:rsidRPr="00286437">
              <w:t xml:space="preserve">  </w:t>
            </w:r>
          </w:p>
        </w:tc>
      </w:tr>
      <w:tr w:rsidR="00E10839" w:rsidRPr="00286437">
        <w:trPr>
          <w:tblCellSpacing w:w="15" w:type="dxa"/>
        </w:trPr>
        <w:tc>
          <w:tcPr>
            <w:tcW w:w="0" w:type="auto"/>
            <w:vAlign w:val="center"/>
            <w:hideMark/>
          </w:tcPr>
          <w:p w:rsidR="00E10839" w:rsidRPr="00286437" w:rsidRDefault="00E10839">
            <w:r w:rsidRPr="00286437">
              <w:t xml:space="preserve">  </w:t>
            </w:r>
          </w:p>
        </w:tc>
        <w:tc>
          <w:tcPr>
            <w:tcW w:w="0" w:type="auto"/>
            <w:vAlign w:val="center"/>
            <w:hideMark/>
          </w:tcPr>
          <w:p w:rsidR="00E10839" w:rsidRPr="00286437" w:rsidRDefault="00E10839">
            <w:r w:rsidRPr="00286437">
              <w:t xml:space="preserve">5,967 </w:t>
            </w:r>
          </w:p>
        </w:tc>
        <w:tc>
          <w:tcPr>
            <w:tcW w:w="0" w:type="auto"/>
            <w:vAlign w:val="center"/>
            <w:hideMark/>
          </w:tcPr>
          <w:p w:rsidR="00E10839" w:rsidRPr="00286437" w:rsidRDefault="00E10839">
            <w:r w:rsidRPr="00286437">
              <w:t xml:space="preserve">  </w:t>
            </w:r>
          </w:p>
        </w:tc>
      </w:tr>
      <w:tr w:rsidR="00E10839" w:rsidRPr="00286437">
        <w:trPr>
          <w:tblCellSpacing w:w="15" w:type="dxa"/>
        </w:trPr>
        <w:tc>
          <w:tcPr>
            <w:tcW w:w="0" w:type="auto"/>
            <w:vAlign w:val="center"/>
            <w:hideMark/>
          </w:tcPr>
          <w:p w:rsidR="00E10839" w:rsidRPr="00286437" w:rsidRDefault="00E10839">
            <w:r w:rsidRPr="00286437">
              <w:t xml:space="preserve">  </w:t>
            </w:r>
          </w:p>
        </w:tc>
        <w:tc>
          <w:tcPr>
            <w:tcW w:w="0" w:type="auto"/>
            <w:vAlign w:val="center"/>
            <w:hideMark/>
          </w:tcPr>
          <w:p w:rsidR="00E10839" w:rsidRPr="00286437" w:rsidRDefault="00E10839">
            <w:r w:rsidRPr="00286437">
              <w:t xml:space="preserve">8,865 </w:t>
            </w:r>
          </w:p>
        </w:tc>
        <w:tc>
          <w:tcPr>
            <w:tcW w:w="0" w:type="auto"/>
            <w:vAlign w:val="center"/>
            <w:hideMark/>
          </w:tcPr>
          <w:p w:rsidR="00E10839" w:rsidRPr="00286437" w:rsidRDefault="00E10839">
            <w:r w:rsidRPr="00286437">
              <w:t xml:space="preserve">  </w:t>
            </w:r>
          </w:p>
        </w:tc>
      </w:tr>
      <w:tr w:rsidR="00E10839" w:rsidRPr="00286437">
        <w:trPr>
          <w:tblCellSpacing w:w="15" w:type="dxa"/>
        </w:trPr>
        <w:tc>
          <w:tcPr>
            <w:tcW w:w="0" w:type="auto"/>
            <w:vAlign w:val="center"/>
            <w:hideMark/>
          </w:tcPr>
          <w:p w:rsidR="00E10839" w:rsidRPr="00286437" w:rsidRDefault="00E10839">
            <w:r w:rsidRPr="00286437">
              <w:t xml:space="preserve">  </w:t>
            </w:r>
          </w:p>
        </w:tc>
        <w:tc>
          <w:tcPr>
            <w:tcW w:w="0" w:type="auto"/>
            <w:vAlign w:val="center"/>
            <w:hideMark/>
          </w:tcPr>
          <w:p w:rsidR="00E10839" w:rsidRPr="00286437" w:rsidRDefault="00E10839">
            <w:r w:rsidRPr="00286437">
              <w:t xml:space="preserve">13,900 </w:t>
            </w:r>
          </w:p>
        </w:tc>
        <w:tc>
          <w:tcPr>
            <w:tcW w:w="0" w:type="auto"/>
            <w:vAlign w:val="center"/>
            <w:hideMark/>
          </w:tcPr>
          <w:p w:rsidR="00E10839" w:rsidRPr="00286437" w:rsidRDefault="00E10839">
            <w:r w:rsidRPr="00286437">
              <w:t xml:space="preserve">  </w:t>
            </w:r>
          </w:p>
        </w:tc>
      </w:tr>
    </w:tbl>
    <w:p w:rsidR="00E10839" w:rsidRPr="00286437" w:rsidRDefault="00E10839" w:rsidP="00FF247C">
      <w:pPr>
        <w:pStyle w:val="ae"/>
        <w:jc w:val="both"/>
      </w:pPr>
      <w:r w:rsidRPr="00286437">
        <w:t xml:space="preserve">Сәулелер сынғандағы айырмашылық дисперсия (шағылу) деп аталады. </w:t>
      </w:r>
      <w:proofErr w:type="gramStart"/>
      <w:r w:rsidRPr="00286437">
        <w:t>Заттар</w:t>
      </w:r>
      <w:proofErr w:type="gramEnd"/>
      <w:r w:rsidRPr="00286437">
        <w:t>ға тән дисперсияны толқын ұзындығы әртүрлі екі сәулелердің сыну көрсеткіштерінің айырмасы береді. Сыну көрсеткішінің ең үлкен мәні толқын ұзындығы ең аз сәулелерге, ең кішісі – толқын ұзындығы ең үлкен сәулелерге тән.</w:t>
      </w:r>
    </w:p>
    <w:p w:rsidR="00E10839" w:rsidRPr="00286437" w:rsidRDefault="00E10839" w:rsidP="00FF247C">
      <w:pPr>
        <w:pStyle w:val="ae"/>
        <w:jc w:val="both"/>
        <w:rPr>
          <w:lang w:val="kk-KZ"/>
        </w:rPr>
      </w:pPr>
      <w:r w:rsidRPr="00286437">
        <w:t>Жарық толқын ұзындығы белгі</w:t>
      </w:r>
      <w:proofErr w:type="gramStart"/>
      <w:r w:rsidRPr="00286437">
        <w:t>лі ек</w:t>
      </w:r>
      <w:proofErr w:type="gramEnd"/>
      <w:r w:rsidRPr="00286437">
        <w:t>і мән үшін меншікті рефракция меншікті дисперсияны береді. Соңғысы мына теңдеумен өрнектеледі:</w:t>
      </w:r>
    </w:p>
    <w:p w:rsidR="00E10839" w:rsidRPr="00286437" w:rsidRDefault="00E10839" w:rsidP="00FF247C">
      <w:pPr>
        <w:pStyle w:val="ae"/>
        <w:jc w:val="both"/>
        <w:rPr>
          <w:lang w:val="kk-KZ"/>
        </w:rPr>
      </w:pPr>
      <w:r w:rsidRPr="00286437">
        <w:rPr>
          <w:lang w:val="kk-KZ"/>
        </w:rPr>
        <w:t>Көбінесе толқын ұзындығы орнына фраунгоферлі сызықтарды белгілейді.</w:t>
      </w:r>
    </w:p>
    <w:p w:rsidR="00E10839" w:rsidRPr="00286437" w:rsidRDefault="00E10839" w:rsidP="00FF247C">
      <w:pPr>
        <w:pStyle w:val="ae"/>
        <w:jc w:val="both"/>
      </w:pPr>
      <w:r w:rsidRPr="00286437">
        <w:rPr>
          <w:lang w:val="kk-KZ"/>
        </w:rPr>
        <w:t xml:space="preserve">Сыну көрсеткішінің ең үлкен мәні толқын ұзындығы ең аз сәулелерге, ең кішісі – толқын ұзындығы ең үлкен сәулелерге тән. Дисперсиялық анықтауларда әдетте </w:t>
      </w:r>
      <w:r w:rsidRPr="00286437">
        <w:rPr>
          <w:i/>
          <w:iCs/>
          <w:lang w:val="kk-KZ"/>
        </w:rPr>
        <w:t>n</w:t>
      </w:r>
      <w:r w:rsidRPr="00286437">
        <w:rPr>
          <w:i/>
          <w:iCs/>
          <w:vertAlign w:val="subscript"/>
          <w:lang w:val="kk-KZ"/>
        </w:rPr>
        <w:t>0</w:t>
      </w:r>
      <w:r w:rsidRPr="00286437">
        <w:rPr>
          <w:i/>
          <w:iCs/>
          <w:lang w:val="kk-KZ"/>
        </w:rPr>
        <w:t xml:space="preserve"> – n</w:t>
      </w:r>
      <w:r w:rsidRPr="00286437">
        <w:rPr>
          <w:i/>
          <w:iCs/>
          <w:vertAlign w:val="subscript"/>
          <w:lang w:val="kk-KZ"/>
        </w:rPr>
        <w:t>c</w:t>
      </w:r>
      <w:r w:rsidRPr="00286437">
        <w:rPr>
          <w:lang w:val="kk-KZ"/>
        </w:rPr>
        <w:t xml:space="preserve">және кейдеүнемі көрсетілуі тиіс </w:t>
      </w:r>
      <w:r w:rsidRPr="00286437">
        <w:rPr>
          <w:i/>
          <w:iCs/>
          <w:lang w:val="kk-KZ"/>
        </w:rPr>
        <w:t>n</w:t>
      </w:r>
      <w:r w:rsidRPr="00286437">
        <w:rPr>
          <w:i/>
          <w:iCs/>
          <w:vertAlign w:val="subscript"/>
          <w:lang w:val="kk-KZ"/>
        </w:rPr>
        <w:t>n</w:t>
      </w:r>
      <w:r w:rsidRPr="00286437">
        <w:rPr>
          <w:i/>
          <w:iCs/>
          <w:lang w:val="kk-KZ"/>
        </w:rPr>
        <w:t xml:space="preserve"> – n</w:t>
      </w:r>
      <w:r w:rsidRPr="00286437">
        <w:rPr>
          <w:i/>
          <w:iCs/>
          <w:vertAlign w:val="subscript"/>
          <w:lang w:val="kk-KZ"/>
        </w:rPr>
        <w:t>c</w:t>
      </w:r>
      <w:r w:rsidRPr="00286437">
        <w:rPr>
          <w:lang w:val="kk-KZ"/>
        </w:rPr>
        <w:t xml:space="preserve">айырманы алады. Ароматты қатар көмірсутектерінің меншікті дисперсиясы қаныққан парафиндерге, нафтендерге қарағанда анағұрлым жоғары. </w:t>
      </w:r>
      <w:r w:rsidRPr="00286437">
        <w:t>Соңғысының мен-</w:t>
      </w:r>
    </w:p>
    <w:p w:rsidR="00E10839" w:rsidRPr="00286437" w:rsidRDefault="00E10839" w:rsidP="00FF247C">
      <w:pPr>
        <w:pStyle w:val="ae"/>
        <w:jc w:val="both"/>
      </w:pPr>
      <w:r w:rsidRPr="00286437">
        <w:t>2 кесте - Негізгі фраунгоферлік сызықтар</w:t>
      </w:r>
    </w:p>
    <w:tbl>
      <w:tblPr>
        <w:tblW w:w="0" w:type="auto"/>
        <w:tblCellSpacing w:w="15" w:type="dxa"/>
        <w:tblCellMar>
          <w:top w:w="15" w:type="dxa"/>
          <w:left w:w="15" w:type="dxa"/>
          <w:bottom w:w="15" w:type="dxa"/>
          <w:right w:w="15" w:type="dxa"/>
        </w:tblCellMar>
        <w:tblLook w:val="04A0"/>
      </w:tblPr>
      <w:tblGrid>
        <w:gridCol w:w="1955"/>
        <w:gridCol w:w="2137"/>
        <w:gridCol w:w="937"/>
        <w:gridCol w:w="2365"/>
      </w:tblGrid>
      <w:tr w:rsidR="00E10839" w:rsidRPr="00286437">
        <w:trPr>
          <w:tblCellSpacing w:w="15" w:type="dxa"/>
        </w:trPr>
        <w:tc>
          <w:tcPr>
            <w:tcW w:w="0" w:type="auto"/>
            <w:vAlign w:val="center"/>
            <w:hideMark/>
          </w:tcPr>
          <w:p w:rsidR="00E10839" w:rsidRPr="00286437" w:rsidRDefault="00E10839" w:rsidP="00FF247C">
            <w:pPr>
              <w:jc w:val="both"/>
            </w:pPr>
            <w:r w:rsidRPr="00286437">
              <w:t xml:space="preserve">Сызықты белгілеу </w:t>
            </w:r>
          </w:p>
        </w:tc>
        <w:tc>
          <w:tcPr>
            <w:tcW w:w="0" w:type="auto"/>
            <w:vAlign w:val="center"/>
            <w:hideMark/>
          </w:tcPr>
          <w:p w:rsidR="00E10839" w:rsidRPr="00286437" w:rsidRDefault="00E10839" w:rsidP="00FF247C">
            <w:pPr>
              <w:jc w:val="both"/>
            </w:pPr>
            <w:r w:rsidRPr="00286437">
              <w:t>Спектрдің бі</w:t>
            </w:r>
            <w:proofErr w:type="gramStart"/>
            <w:r w:rsidRPr="00286437">
              <w:t>р</w:t>
            </w:r>
            <w:proofErr w:type="gramEnd"/>
            <w:r w:rsidRPr="00286437">
              <w:t xml:space="preserve"> бөлігі </w:t>
            </w:r>
          </w:p>
        </w:tc>
        <w:tc>
          <w:tcPr>
            <w:tcW w:w="0" w:type="auto"/>
            <w:vAlign w:val="center"/>
            <w:hideMark/>
          </w:tcPr>
          <w:p w:rsidR="00E10839" w:rsidRPr="00286437" w:rsidRDefault="00E10839" w:rsidP="00FF247C">
            <w:pPr>
              <w:jc w:val="both"/>
            </w:pPr>
            <w:r w:rsidRPr="00286437">
              <w:t xml:space="preserve">Элемент </w:t>
            </w:r>
          </w:p>
        </w:tc>
        <w:tc>
          <w:tcPr>
            <w:tcW w:w="0" w:type="auto"/>
            <w:vAlign w:val="center"/>
            <w:hideMark/>
          </w:tcPr>
          <w:p w:rsidR="00E10839" w:rsidRPr="00286437" w:rsidRDefault="00E10839" w:rsidP="00FF247C">
            <w:pPr>
              <w:jc w:val="both"/>
            </w:pPr>
            <w:r w:rsidRPr="00286437">
              <w:t xml:space="preserve">Толқын ұзындығы, А°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А </w:t>
            </w:r>
          </w:p>
        </w:tc>
        <w:tc>
          <w:tcPr>
            <w:tcW w:w="0" w:type="auto"/>
            <w:vAlign w:val="center"/>
            <w:hideMark/>
          </w:tcPr>
          <w:p w:rsidR="00E10839" w:rsidRPr="00286437" w:rsidRDefault="00E10839" w:rsidP="00FF247C">
            <w:pPr>
              <w:jc w:val="both"/>
            </w:pPr>
            <w:r w:rsidRPr="00286437">
              <w:t xml:space="preserve">қызыл </w:t>
            </w:r>
          </w:p>
        </w:tc>
        <w:tc>
          <w:tcPr>
            <w:tcW w:w="0" w:type="auto"/>
            <w:vAlign w:val="center"/>
            <w:hideMark/>
          </w:tcPr>
          <w:p w:rsidR="00E10839" w:rsidRPr="00286437" w:rsidRDefault="00E10839" w:rsidP="00FF247C">
            <w:pPr>
              <w:jc w:val="both"/>
            </w:pPr>
            <w:r w:rsidRPr="00286437">
              <w:t xml:space="preserve">оттегі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lastRenderedPageBreak/>
              <w:t xml:space="preserve">В </w:t>
            </w:r>
          </w:p>
        </w:tc>
        <w:tc>
          <w:tcPr>
            <w:tcW w:w="0" w:type="auto"/>
            <w:vAlign w:val="center"/>
            <w:hideMark/>
          </w:tcPr>
          <w:p w:rsidR="00E10839" w:rsidRPr="00286437" w:rsidRDefault="00E10839" w:rsidP="00FF247C">
            <w:pPr>
              <w:jc w:val="both"/>
            </w:pPr>
            <w:r w:rsidRPr="00286437">
              <w:t xml:space="preserve">қызыл </w:t>
            </w:r>
          </w:p>
        </w:tc>
        <w:tc>
          <w:tcPr>
            <w:tcW w:w="0" w:type="auto"/>
            <w:vAlign w:val="center"/>
            <w:hideMark/>
          </w:tcPr>
          <w:p w:rsidR="00E10839" w:rsidRPr="00286437" w:rsidRDefault="00E10839" w:rsidP="00FF247C">
            <w:pPr>
              <w:jc w:val="both"/>
            </w:pPr>
            <w:r w:rsidRPr="00286437">
              <w:t xml:space="preserve">оттегі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С </w:t>
            </w:r>
          </w:p>
        </w:tc>
        <w:tc>
          <w:tcPr>
            <w:tcW w:w="0" w:type="auto"/>
            <w:vAlign w:val="center"/>
            <w:hideMark/>
          </w:tcPr>
          <w:p w:rsidR="00E10839" w:rsidRPr="00286437" w:rsidRDefault="00E10839" w:rsidP="00FF247C">
            <w:pPr>
              <w:jc w:val="both"/>
            </w:pPr>
            <w:r w:rsidRPr="00286437">
              <w:t xml:space="preserve">қызыл сары </w:t>
            </w:r>
          </w:p>
        </w:tc>
        <w:tc>
          <w:tcPr>
            <w:tcW w:w="0" w:type="auto"/>
            <w:vAlign w:val="center"/>
            <w:hideMark/>
          </w:tcPr>
          <w:p w:rsidR="00E10839" w:rsidRPr="00286437" w:rsidRDefault="00E10839" w:rsidP="00FF247C">
            <w:pPr>
              <w:jc w:val="both"/>
            </w:pPr>
            <w:r w:rsidRPr="00286437">
              <w:t xml:space="preserve">сутегі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Д</w:t>
            </w:r>
            <w:proofErr w:type="gramStart"/>
            <w:r w:rsidRPr="00286437">
              <w:rPr>
                <w:vertAlign w:val="subscript"/>
              </w:rPr>
              <w:t>1</w:t>
            </w:r>
            <w:proofErr w:type="gramEnd"/>
          </w:p>
        </w:tc>
        <w:tc>
          <w:tcPr>
            <w:tcW w:w="0" w:type="auto"/>
            <w:vAlign w:val="center"/>
            <w:hideMark/>
          </w:tcPr>
          <w:p w:rsidR="00E10839" w:rsidRPr="00286437" w:rsidRDefault="00E10839" w:rsidP="00FF247C">
            <w:pPr>
              <w:jc w:val="both"/>
            </w:pPr>
            <w:r w:rsidRPr="00286437">
              <w:t xml:space="preserve">сары </w:t>
            </w:r>
          </w:p>
        </w:tc>
        <w:tc>
          <w:tcPr>
            <w:tcW w:w="0" w:type="auto"/>
            <w:vAlign w:val="center"/>
            <w:hideMark/>
          </w:tcPr>
          <w:p w:rsidR="00E10839" w:rsidRPr="00286437" w:rsidRDefault="00E10839" w:rsidP="00FF247C">
            <w:pPr>
              <w:jc w:val="both"/>
            </w:pPr>
            <w:r w:rsidRPr="00286437">
              <w:t xml:space="preserve">натрий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Д</w:t>
            </w:r>
            <w:proofErr w:type="gramStart"/>
            <w:r w:rsidRPr="00286437">
              <w:rPr>
                <w:vertAlign w:val="subscript"/>
              </w:rPr>
              <w:t>2</w:t>
            </w:r>
            <w:proofErr w:type="gramEnd"/>
          </w:p>
        </w:tc>
        <w:tc>
          <w:tcPr>
            <w:tcW w:w="0" w:type="auto"/>
            <w:vAlign w:val="center"/>
            <w:hideMark/>
          </w:tcPr>
          <w:p w:rsidR="00E10839" w:rsidRPr="00286437" w:rsidRDefault="00E10839" w:rsidP="00FF247C">
            <w:pPr>
              <w:jc w:val="both"/>
            </w:pPr>
            <w:r w:rsidRPr="00286437">
              <w:t xml:space="preserve">сары </w:t>
            </w:r>
          </w:p>
        </w:tc>
        <w:tc>
          <w:tcPr>
            <w:tcW w:w="0" w:type="auto"/>
            <w:vAlign w:val="center"/>
            <w:hideMark/>
          </w:tcPr>
          <w:p w:rsidR="00E10839" w:rsidRPr="00286437" w:rsidRDefault="00E10839" w:rsidP="00FF247C">
            <w:pPr>
              <w:jc w:val="both"/>
            </w:pPr>
            <w:r w:rsidRPr="00286437">
              <w:t xml:space="preserve">натрий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Е</w:t>
            </w:r>
          </w:p>
        </w:tc>
        <w:tc>
          <w:tcPr>
            <w:tcW w:w="0" w:type="auto"/>
            <w:vAlign w:val="center"/>
            <w:hideMark/>
          </w:tcPr>
          <w:p w:rsidR="00E10839" w:rsidRPr="00286437" w:rsidRDefault="00E10839" w:rsidP="00FF247C">
            <w:pPr>
              <w:jc w:val="both"/>
            </w:pPr>
            <w:r w:rsidRPr="00286437">
              <w:t xml:space="preserve">жасыл </w:t>
            </w:r>
          </w:p>
        </w:tc>
        <w:tc>
          <w:tcPr>
            <w:tcW w:w="0" w:type="auto"/>
            <w:vAlign w:val="center"/>
            <w:hideMark/>
          </w:tcPr>
          <w:p w:rsidR="00E10839" w:rsidRPr="00286437" w:rsidRDefault="00E10839" w:rsidP="00FF247C">
            <w:pPr>
              <w:jc w:val="both"/>
            </w:pPr>
            <w:r w:rsidRPr="00286437">
              <w:t>темі</w:t>
            </w:r>
            <w:proofErr w:type="gramStart"/>
            <w:r w:rsidRPr="00286437">
              <w:t>р</w:t>
            </w:r>
            <w:proofErr w:type="gramEnd"/>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көгілді</w:t>
            </w:r>
            <w:proofErr w:type="gramStart"/>
            <w:r w:rsidRPr="00286437">
              <w:t>р</w:t>
            </w:r>
            <w:proofErr w:type="gramEnd"/>
          </w:p>
        </w:tc>
        <w:tc>
          <w:tcPr>
            <w:tcW w:w="0" w:type="auto"/>
            <w:vAlign w:val="center"/>
            <w:hideMark/>
          </w:tcPr>
          <w:p w:rsidR="00E10839" w:rsidRPr="00286437" w:rsidRDefault="00E10839" w:rsidP="00FF247C">
            <w:pPr>
              <w:jc w:val="both"/>
            </w:pPr>
            <w:r w:rsidRPr="00286437">
              <w:t xml:space="preserve">сутегі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w:t>
            </w:r>
            <w:proofErr w:type="gramStart"/>
            <w:r w:rsidRPr="00286437">
              <w:t>к</w:t>
            </w:r>
            <w:proofErr w:type="gramEnd"/>
          </w:p>
        </w:tc>
        <w:tc>
          <w:tcPr>
            <w:tcW w:w="0" w:type="auto"/>
            <w:vAlign w:val="center"/>
            <w:hideMark/>
          </w:tcPr>
          <w:p w:rsidR="00E10839" w:rsidRPr="00286437" w:rsidRDefault="00E10839" w:rsidP="00FF247C">
            <w:pPr>
              <w:jc w:val="both"/>
            </w:pPr>
            <w:r w:rsidRPr="00286437">
              <w:t xml:space="preserve">сутегі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w:t>
            </w:r>
            <w:proofErr w:type="gramStart"/>
            <w:r w:rsidRPr="00286437">
              <w:t>к</w:t>
            </w:r>
            <w:proofErr w:type="gramEnd"/>
          </w:p>
        </w:tc>
        <w:tc>
          <w:tcPr>
            <w:tcW w:w="0" w:type="auto"/>
            <w:vAlign w:val="center"/>
            <w:hideMark/>
          </w:tcPr>
          <w:p w:rsidR="00E10839" w:rsidRPr="00286437" w:rsidRDefault="00E10839" w:rsidP="00FF247C">
            <w:pPr>
              <w:jc w:val="both"/>
            </w:pPr>
            <w:r w:rsidRPr="00286437">
              <w:t>темі</w:t>
            </w:r>
            <w:proofErr w:type="gramStart"/>
            <w:r w:rsidRPr="00286437">
              <w:t>р</w:t>
            </w:r>
            <w:proofErr w:type="gramEnd"/>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w:t>
            </w:r>
            <w:proofErr w:type="gramStart"/>
            <w:r w:rsidRPr="00286437">
              <w:t>к</w:t>
            </w:r>
            <w:proofErr w:type="gramEnd"/>
          </w:p>
        </w:tc>
        <w:tc>
          <w:tcPr>
            <w:tcW w:w="0" w:type="auto"/>
            <w:vAlign w:val="center"/>
            <w:hideMark/>
          </w:tcPr>
          <w:p w:rsidR="00E10839" w:rsidRPr="00286437" w:rsidRDefault="00E10839" w:rsidP="00FF247C">
            <w:pPr>
              <w:jc w:val="both"/>
            </w:pPr>
            <w:r w:rsidRPr="00286437">
              <w:t xml:space="preserve">кальций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Н </w:t>
            </w:r>
          </w:p>
        </w:tc>
        <w:tc>
          <w:tcPr>
            <w:tcW w:w="0" w:type="auto"/>
            <w:vAlign w:val="center"/>
            <w:hideMark/>
          </w:tcPr>
          <w:p w:rsidR="00E10839" w:rsidRPr="00286437" w:rsidRDefault="00E10839" w:rsidP="00FF247C">
            <w:pPr>
              <w:jc w:val="both"/>
            </w:pPr>
            <w:r w:rsidRPr="00286437">
              <w:t>сия кө</w:t>
            </w:r>
            <w:proofErr w:type="gramStart"/>
            <w:r w:rsidRPr="00286437">
              <w:t>к</w:t>
            </w:r>
            <w:proofErr w:type="gramEnd"/>
          </w:p>
        </w:tc>
        <w:tc>
          <w:tcPr>
            <w:tcW w:w="0" w:type="auto"/>
            <w:vAlign w:val="center"/>
            <w:hideMark/>
          </w:tcPr>
          <w:p w:rsidR="00E10839" w:rsidRPr="00286437" w:rsidRDefault="00E10839" w:rsidP="00FF247C">
            <w:pPr>
              <w:jc w:val="both"/>
            </w:pPr>
            <w:r w:rsidRPr="00286437">
              <w:t xml:space="preserve">кальций </w:t>
            </w:r>
          </w:p>
        </w:tc>
        <w:tc>
          <w:tcPr>
            <w:tcW w:w="0" w:type="auto"/>
            <w:vAlign w:val="center"/>
            <w:hideMark/>
          </w:tcPr>
          <w:p w:rsidR="00E10839" w:rsidRPr="00286437" w:rsidRDefault="00E10839" w:rsidP="00FF247C">
            <w:pPr>
              <w:jc w:val="both"/>
            </w:pPr>
          </w:p>
        </w:tc>
      </w:tr>
    </w:tbl>
    <w:p w:rsidR="00EF4103" w:rsidRPr="00EF4103" w:rsidRDefault="002B03AF" w:rsidP="00FF247C">
      <w:pPr>
        <w:pStyle w:val="ae"/>
        <w:jc w:val="both"/>
      </w:pPr>
      <w:r>
        <w:t>ше</w:t>
      </w:r>
      <w:r w:rsidR="00E10839" w:rsidRPr="00286437">
        <w:t>кті дисперсиясы құрамы немесе молекулалық салмағына қарамастан үнемі бірдей</w:t>
      </w:r>
      <w:proofErr w:type="gramStart"/>
      <w:r w:rsidR="00E10839" w:rsidRPr="00286437">
        <w:t>.</w:t>
      </w:r>
      <w:proofErr w:type="gramEnd"/>
      <w:r w:rsidR="00E10839" w:rsidRPr="00286437">
        <w:t xml:space="preserve"> Қ</w:t>
      </w:r>
      <w:proofErr w:type="gramStart"/>
      <w:r w:rsidR="00E10839" w:rsidRPr="00286437">
        <w:t>а</w:t>
      </w:r>
      <w:proofErr w:type="gramEnd"/>
      <w:r w:rsidR="00E10839" w:rsidRPr="00286437">
        <w:t>нықпаған алициклді көмірсутектер аддитивтілер арасында аралық орынды иемденеді және ығысу ережесі бойынша есептелуі мүмкін. Бұл бензиндердегі ароматты қатар көмірсутектерін анықтау әдістеріне негіз болады.</w:t>
      </w:r>
    </w:p>
    <w:p w:rsidR="00E10839" w:rsidRPr="00286437" w:rsidRDefault="00E10839" w:rsidP="00FF247C">
      <w:pPr>
        <w:pStyle w:val="ae"/>
        <w:jc w:val="both"/>
      </w:pPr>
      <w:r w:rsidRPr="00286437">
        <w:t>3 кесте - Әртүрлі кө</w:t>
      </w:r>
      <w:proofErr w:type="gramStart"/>
      <w:r w:rsidRPr="00286437">
        <w:t>м</w:t>
      </w:r>
      <w:proofErr w:type="gramEnd"/>
      <w:r w:rsidRPr="00286437">
        <w:t>ірсутектер - әртүрлі қатардың меншікті дисперсиялары келесі мәндерге ие:</w:t>
      </w:r>
    </w:p>
    <w:tbl>
      <w:tblPr>
        <w:tblW w:w="0" w:type="auto"/>
        <w:tblCellSpacing w:w="15" w:type="dxa"/>
        <w:tblCellMar>
          <w:top w:w="15" w:type="dxa"/>
          <w:left w:w="15" w:type="dxa"/>
          <w:bottom w:w="15" w:type="dxa"/>
          <w:right w:w="15" w:type="dxa"/>
        </w:tblCellMar>
        <w:tblLook w:val="04A0"/>
      </w:tblPr>
      <w:tblGrid>
        <w:gridCol w:w="6631"/>
        <w:gridCol w:w="2292"/>
      </w:tblGrid>
      <w:tr w:rsidR="00E10839" w:rsidRPr="00286437">
        <w:trPr>
          <w:tblCellSpacing w:w="15" w:type="dxa"/>
        </w:trPr>
        <w:tc>
          <w:tcPr>
            <w:tcW w:w="0" w:type="auto"/>
            <w:vAlign w:val="center"/>
            <w:hideMark/>
          </w:tcPr>
          <w:p w:rsidR="00E10839" w:rsidRPr="00286437" w:rsidRDefault="00E10839" w:rsidP="00FF247C">
            <w:pPr>
              <w:jc w:val="both"/>
            </w:pPr>
            <w:r w:rsidRPr="00286437">
              <w:t>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Дисперсия шамалары </w:t>
            </w:r>
          </w:p>
        </w:tc>
      </w:tr>
      <w:tr w:rsidR="00E10839" w:rsidRPr="00286437">
        <w:trPr>
          <w:tblCellSpacing w:w="15" w:type="dxa"/>
        </w:trPr>
        <w:tc>
          <w:tcPr>
            <w:tcW w:w="0" w:type="auto"/>
            <w:vAlign w:val="center"/>
            <w:hideMark/>
          </w:tcPr>
          <w:p w:rsidR="00E10839" w:rsidRPr="00286437" w:rsidRDefault="00E10839" w:rsidP="00FF247C">
            <w:pPr>
              <w:jc w:val="both"/>
            </w:pPr>
            <w:r w:rsidRPr="00286437">
              <w:t>Қаныққан 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Қайнауы төмен, ароматты қатардың моноциклді кө</w:t>
            </w:r>
            <w:proofErr w:type="gramStart"/>
            <w:r w:rsidRPr="00286437">
              <w:t>м</w:t>
            </w:r>
            <w:proofErr w:type="gramEnd"/>
            <w:r w:rsidRPr="00286437">
              <w:t xml:space="preserve">ірсутектері </w:t>
            </w:r>
          </w:p>
        </w:tc>
        <w:tc>
          <w:tcPr>
            <w:tcW w:w="0" w:type="auto"/>
            <w:vAlign w:val="center"/>
            <w:hideMark/>
          </w:tcPr>
          <w:p w:rsidR="00E10839" w:rsidRPr="00286437" w:rsidRDefault="00E10839" w:rsidP="00FF247C">
            <w:pPr>
              <w:jc w:val="both"/>
            </w:pPr>
            <w:r w:rsidRPr="00286437">
              <w:t xml:space="preserve">  200 дейін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Коньюгирленген диолефиндер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Полициклді, қайну жоғары ароматты 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425 дейін </w:t>
            </w:r>
          </w:p>
        </w:tc>
      </w:tr>
    </w:tbl>
    <w:p w:rsidR="00E10839" w:rsidRPr="00286437" w:rsidRDefault="00E10839" w:rsidP="00FF247C">
      <w:pPr>
        <w:pStyle w:val="ae"/>
        <w:jc w:val="both"/>
      </w:pPr>
      <w:r w:rsidRPr="00286437">
        <w:t>4 кесте - Бензолды кө</w:t>
      </w:r>
      <w:proofErr w:type="gramStart"/>
      <w:r w:rsidRPr="00286437">
        <w:t>м</w:t>
      </w:r>
      <w:proofErr w:type="gramEnd"/>
      <w:r w:rsidRPr="00286437">
        <w:t>ірсутектердің меншікті дисперсиялары келесі шамалармен сипатталады:</w:t>
      </w:r>
    </w:p>
    <w:tbl>
      <w:tblPr>
        <w:tblW w:w="0" w:type="auto"/>
        <w:tblCellSpacing w:w="15" w:type="dxa"/>
        <w:tblCellMar>
          <w:top w:w="15" w:type="dxa"/>
          <w:left w:w="15" w:type="dxa"/>
          <w:bottom w:w="15" w:type="dxa"/>
          <w:right w:w="15" w:type="dxa"/>
        </w:tblCellMar>
        <w:tblLook w:val="04A0"/>
      </w:tblPr>
      <w:tblGrid>
        <w:gridCol w:w="3659"/>
        <w:gridCol w:w="2292"/>
      </w:tblGrid>
      <w:tr w:rsidR="00E10839" w:rsidRPr="00286437">
        <w:trPr>
          <w:tblCellSpacing w:w="15" w:type="dxa"/>
        </w:trPr>
        <w:tc>
          <w:tcPr>
            <w:tcW w:w="0" w:type="auto"/>
            <w:vAlign w:val="center"/>
            <w:hideMark/>
          </w:tcPr>
          <w:p w:rsidR="00E10839" w:rsidRPr="00286437" w:rsidRDefault="00E10839" w:rsidP="00FF247C">
            <w:pPr>
              <w:jc w:val="both"/>
            </w:pPr>
            <w:r w:rsidRPr="00286437">
              <w:t>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Дисперсия шамалары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Бензол </w:t>
            </w:r>
          </w:p>
        </w:tc>
        <w:tc>
          <w:tcPr>
            <w:tcW w:w="0" w:type="auto"/>
            <w:vAlign w:val="center"/>
            <w:hideMark/>
          </w:tcPr>
          <w:p w:rsidR="00E10839" w:rsidRPr="00286437" w:rsidRDefault="00E10839" w:rsidP="00FF247C">
            <w:pPr>
              <w:jc w:val="both"/>
            </w:pPr>
            <w:r w:rsidRPr="00286437">
              <w:t xml:space="preserve">190,2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Толуол </w:t>
            </w:r>
          </w:p>
        </w:tc>
        <w:tc>
          <w:tcPr>
            <w:tcW w:w="0" w:type="auto"/>
            <w:vAlign w:val="center"/>
            <w:hideMark/>
          </w:tcPr>
          <w:p w:rsidR="00E10839" w:rsidRPr="00286437" w:rsidRDefault="00E10839" w:rsidP="00FF247C">
            <w:pPr>
              <w:jc w:val="both"/>
            </w:pPr>
            <w:r w:rsidRPr="00286437">
              <w:t xml:space="preserve">184,9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Этилбензолдар және ксилолдар </w:t>
            </w:r>
          </w:p>
        </w:tc>
        <w:tc>
          <w:tcPr>
            <w:tcW w:w="0" w:type="auto"/>
            <w:vAlign w:val="center"/>
            <w:hideMark/>
          </w:tcPr>
          <w:p w:rsidR="00E10839" w:rsidRPr="00286437" w:rsidRDefault="00E10839" w:rsidP="00FF247C">
            <w:pPr>
              <w:jc w:val="both"/>
            </w:pPr>
            <w:r w:rsidRPr="00286437">
              <w:t xml:space="preserve">179,2 </w:t>
            </w:r>
          </w:p>
        </w:tc>
      </w:tr>
      <w:tr w:rsidR="00E10839" w:rsidRPr="00286437">
        <w:trPr>
          <w:tblCellSpacing w:w="15" w:type="dxa"/>
        </w:trPr>
        <w:tc>
          <w:tcPr>
            <w:tcW w:w="0" w:type="auto"/>
            <w:vAlign w:val="center"/>
            <w:hideMark/>
          </w:tcPr>
          <w:p w:rsidR="00E10839" w:rsidRPr="00286437" w:rsidRDefault="00E10839" w:rsidP="00FF247C">
            <w:pPr>
              <w:jc w:val="both"/>
            </w:pPr>
            <w:r w:rsidRPr="00286437">
              <w:t>Ароматты көмірсутектер С</w:t>
            </w:r>
            <w:proofErr w:type="gramStart"/>
            <w:r w:rsidRPr="00286437">
              <w:rPr>
                <w:vertAlign w:val="subscript"/>
              </w:rPr>
              <w:t>9</w:t>
            </w:r>
            <w:proofErr w:type="gramEnd"/>
            <w:r w:rsidRPr="00286437">
              <w:t xml:space="preserve"> – С</w:t>
            </w:r>
            <w:r w:rsidRPr="00286437">
              <w:rPr>
                <w:vertAlign w:val="subscript"/>
              </w:rPr>
              <w:t>10</w:t>
            </w:r>
          </w:p>
        </w:tc>
        <w:tc>
          <w:tcPr>
            <w:tcW w:w="0" w:type="auto"/>
            <w:vAlign w:val="center"/>
            <w:hideMark/>
          </w:tcPr>
          <w:p w:rsidR="00E10839" w:rsidRPr="00286437" w:rsidRDefault="00E10839" w:rsidP="00FF247C">
            <w:pPr>
              <w:jc w:val="both"/>
            </w:pPr>
            <w:r w:rsidRPr="00286437">
              <w:t xml:space="preserve">  175,0 </w:t>
            </w:r>
          </w:p>
        </w:tc>
      </w:tr>
      <w:tr w:rsidR="00E10839" w:rsidRPr="00286437">
        <w:trPr>
          <w:tblCellSpacing w:w="15" w:type="dxa"/>
        </w:trPr>
        <w:tc>
          <w:tcPr>
            <w:tcW w:w="0" w:type="auto"/>
            <w:vAlign w:val="center"/>
            <w:hideMark/>
          </w:tcPr>
          <w:p w:rsidR="00E10839" w:rsidRPr="00286437" w:rsidRDefault="00E10839" w:rsidP="00FF247C">
            <w:pPr>
              <w:jc w:val="both"/>
            </w:pPr>
            <w:r w:rsidRPr="00286437">
              <w:t>Ароматты кө</w:t>
            </w:r>
            <w:proofErr w:type="gramStart"/>
            <w:r w:rsidRPr="00286437">
              <w:t>м</w:t>
            </w:r>
            <w:proofErr w:type="gramEnd"/>
            <w:r w:rsidRPr="00286437">
              <w:t>ірсутектер С10 – С</w:t>
            </w:r>
            <w:r w:rsidRPr="00286437">
              <w:rPr>
                <w:vertAlign w:val="subscript"/>
              </w:rPr>
              <w:t>11</w:t>
            </w:r>
          </w:p>
        </w:tc>
        <w:tc>
          <w:tcPr>
            <w:tcW w:w="0" w:type="auto"/>
            <w:vAlign w:val="center"/>
            <w:hideMark/>
          </w:tcPr>
          <w:p w:rsidR="00E10839" w:rsidRPr="00286437" w:rsidRDefault="00E10839" w:rsidP="00FF247C">
            <w:pPr>
              <w:jc w:val="both"/>
            </w:pPr>
            <w:r w:rsidRPr="00286437">
              <w:t xml:space="preserve">  171,0 </w:t>
            </w:r>
          </w:p>
        </w:tc>
      </w:tr>
    </w:tbl>
    <w:p w:rsidR="00E10839" w:rsidRPr="00286437" w:rsidRDefault="00E10839" w:rsidP="00FF247C">
      <w:pPr>
        <w:pStyle w:val="ae"/>
        <w:jc w:val="both"/>
      </w:pPr>
      <w:r w:rsidRPr="00286437">
        <w:t>Эксперимент жүзінде сыну көрсеткіші мен тығыздықтың жартысы арасындағы айырмашылық бі</w:t>
      </w:r>
      <w:proofErr w:type="gramStart"/>
      <w:r w:rsidRPr="00286437">
        <w:t>р</w:t>
      </w:r>
      <w:proofErr w:type="gramEnd"/>
      <w:r w:rsidRPr="00286437">
        <w:t xml:space="preserve"> қатардағы көмірсутектер үшін тұрақты шама болып табылатындығы дәлелденген. Бұл шама рефракция интерцепті деп аталады</w:t>
      </w:r>
      <w:proofErr w:type="gramStart"/>
      <w:r w:rsidRPr="00286437">
        <w:t>:Т</w:t>
      </w:r>
      <w:proofErr w:type="gramEnd"/>
      <w:r w:rsidRPr="00286437">
        <w:t>өменде кестеде әртүрлі қатар көмірсутектерінің рефракция интерцептілері келтірілген және молекулалық салмағы онша үлкен емес көмірсутектерді сипаттайды. Диенді және парафинді бүйірлік тізбектері бар нафтендер мен ароматты көмірсутектердің рефракция интерцептілері парафиндер мен тиі</w:t>
      </w:r>
      <w:proofErr w:type="gramStart"/>
      <w:r w:rsidRPr="00286437">
        <w:t>ст</w:t>
      </w:r>
      <w:proofErr w:type="gramEnd"/>
      <w:r w:rsidRPr="00286437">
        <w:t>і циклді көмірсутектер арасында орташа мәнге ие.</w:t>
      </w:r>
    </w:p>
    <w:p w:rsidR="00E10839" w:rsidRPr="003C36CD" w:rsidRDefault="00E10839" w:rsidP="00FF247C">
      <w:pPr>
        <w:pStyle w:val="ae"/>
        <w:jc w:val="both"/>
      </w:pPr>
      <w:r w:rsidRPr="00286437">
        <w:t>Рефракция интерцептін анықтау бензиндердің, әсіресе олардың тар фракцияларының химиялық құрамын зерттеуге мүмкіндік береді.</w:t>
      </w:r>
    </w:p>
    <w:p w:rsidR="00E10839" w:rsidRPr="003C36CD" w:rsidRDefault="00E10839" w:rsidP="00FF247C">
      <w:pPr>
        <w:pStyle w:val="ae"/>
        <w:jc w:val="both"/>
      </w:pPr>
      <w:r w:rsidRPr="003C36CD">
        <w:t xml:space="preserve">5 </w:t>
      </w:r>
      <w:r w:rsidRPr="00286437">
        <w:t>кесте</w:t>
      </w:r>
      <w:r w:rsidRPr="003C36CD">
        <w:t xml:space="preserve"> - </w:t>
      </w:r>
      <w:r w:rsidRPr="00286437">
        <w:t>Әртүрліқатардыңкөмірсутектерініңрефракцияинтерцептілері</w:t>
      </w:r>
      <w:r w:rsidRPr="003C36CD">
        <w:rPr>
          <w:rStyle w:val="af2"/>
        </w:rPr>
        <w:t>:</w:t>
      </w:r>
    </w:p>
    <w:tbl>
      <w:tblPr>
        <w:tblW w:w="0" w:type="auto"/>
        <w:tblCellSpacing w:w="15" w:type="dxa"/>
        <w:tblCellMar>
          <w:top w:w="15" w:type="dxa"/>
          <w:left w:w="15" w:type="dxa"/>
          <w:bottom w:w="15" w:type="dxa"/>
          <w:right w:w="15" w:type="dxa"/>
        </w:tblCellMar>
        <w:tblLook w:val="04A0"/>
      </w:tblPr>
      <w:tblGrid>
        <w:gridCol w:w="2975"/>
        <w:gridCol w:w="2365"/>
      </w:tblGrid>
      <w:tr w:rsidR="00E10839" w:rsidRPr="00286437">
        <w:trPr>
          <w:tblCellSpacing w:w="15" w:type="dxa"/>
        </w:trPr>
        <w:tc>
          <w:tcPr>
            <w:tcW w:w="0" w:type="auto"/>
            <w:vAlign w:val="center"/>
            <w:hideMark/>
          </w:tcPr>
          <w:p w:rsidR="00E10839" w:rsidRPr="00286437" w:rsidRDefault="00E10839" w:rsidP="00FF247C">
            <w:pPr>
              <w:jc w:val="both"/>
            </w:pPr>
            <w:r w:rsidRPr="00286437">
              <w:lastRenderedPageBreak/>
              <w:t>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Рефракция интерцепті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Парафиндер </w:t>
            </w:r>
          </w:p>
        </w:tc>
        <w:tc>
          <w:tcPr>
            <w:tcW w:w="0" w:type="auto"/>
            <w:vAlign w:val="center"/>
            <w:hideMark/>
          </w:tcPr>
          <w:p w:rsidR="00E10839" w:rsidRPr="00286437" w:rsidRDefault="00E10839" w:rsidP="00FF247C">
            <w:pPr>
              <w:jc w:val="both"/>
            </w:pPr>
            <w:r w:rsidRPr="00286437">
              <w:t xml:space="preserve">1,0461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Моноциклді нафтендер </w:t>
            </w:r>
          </w:p>
        </w:tc>
        <w:tc>
          <w:tcPr>
            <w:tcW w:w="0" w:type="auto"/>
            <w:vAlign w:val="center"/>
            <w:hideMark/>
          </w:tcPr>
          <w:p w:rsidR="00E10839" w:rsidRPr="00286437" w:rsidRDefault="00E10839" w:rsidP="00FF247C">
            <w:pPr>
              <w:jc w:val="both"/>
            </w:pPr>
            <w:r w:rsidRPr="00286437">
              <w:t xml:space="preserve">1,9400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Полициклді нафтендер </w:t>
            </w:r>
          </w:p>
        </w:tc>
        <w:tc>
          <w:tcPr>
            <w:tcW w:w="0" w:type="auto"/>
            <w:vAlign w:val="center"/>
            <w:hideMark/>
          </w:tcPr>
          <w:p w:rsidR="00E10839" w:rsidRPr="00286437" w:rsidRDefault="00E10839" w:rsidP="00FF247C">
            <w:pPr>
              <w:jc w:val="both"/>
            </w:pPr>
            <w:r w:rsidRPr="00286437">
              <w:t xml:space="preserve">1,0285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Олефиндер </w:t>
            </w:r>
          </w:p>
        </w:tc>
        <w:tc>
          <w:tcPr>
            <w:tcW w:w="0" w:type="auto"/>
            <w:vAlign w:val="center"/>
            <w:hideMark/>
          </w:tcPr>
          <w:p w:rsidR="00E10839" w:rsidRPr="00286437" w:rsidRDefault="00E10839" w:rsidP="00FF247C">
            <w:pPr>
              <w:jc w:val="both"/>
            </w:pPr>
            <w:r w:rsidRPr="00286437">
              <w:t xml:space="preserve">1,0521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Циклді олефиндер </w:t>
            </w:r>
          </w:p>
        </w:tc>
        <w:tc>
          <w:tcPr>
            <w:tcW w:w="0" w:type="auto"/>
            <w:vAlign w:val="center"/>
            <w:hideMark/>
          </w:tcPr>
          <w:p w:rsidR="00E10839" w:rsidRPr="00286437" w:rsidRDefault="00E10839" w:rsidP="00FF247C">
            <w:pPr>
              <w:jc w:val="both"/>
            </w:pPr>
            <w:r w:rsidRPr="00286437">
              <w:t xml:space="preserve">1,0461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Диолефиндер </w:t>
            </w:r>
          </w:p>
        </w:tc>
        <w:tc>
          <w:tcPr>
            <w:tcW w:w="0" w:type="auto"/>
            <w:vAlign w:val="center"/>
            <w:hideMark/>
          </w:tcPr>
          <w:p w:rsidR="00E10839" w:rsidRPr="00286437" w:rsidRDefault="00E10839" w:rsidP="00FF247C">
            <w:pPr>
              <w:jc w:val="both"/>
            </w:pPr>
            <w:r w:rsidRPr="00286437">
              <w:t xml:space="preserve">1,0592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Коньюгирленген олефиндер </w:t>
            </w:r>
          </w:p>
        </w:tc>
        <w:tc>
          <w:tcPr>
            <w:tcW w:w="0" w:type="auto"/>
            <w:vAlign w:val="center"/>
            <w:hideMark/>
          </w:tcPr>
          <w:p w:rsidR="00E10839" w:rsidRPr="00286437" w:rsidRDefault="00E10839" w:rsidP="00FF247C">
            <w:pPr>
              <w:jc w:val="both"/>
            </w:pPr>
            <w:r w:rsidRPr="00286437">
              <w:t xml:space="preserve">1,0871 </w:t>
            </w:r>
          </w:p>
        </w:tc>
      </w:tr>
      <w:tr w:rsidR="00E10839" w:rsidRPr="00286437">
        <w:trPr>
          <w:tblCellSpacing w:w="15" w:type="dxa"/>
        </w:trPr>
        <w:tc>
          <w:tcPr>
            <w:tcW w:w="0" w:type="auto"/>
            <w:vAlign w:val="center"/>
            <w:hideMark/>
          </w:tcPr>
          <w:p w:rsidR="00E10839" w:rsidRPr="00286437" w:rsidRDefault="00E10839" w:rsidP="00FF247C">
            <w:pPr>
              <w:jc w:val="both"/>
            </w:pPr>
            <w:r w:rsidRPr="00286437">
              <w:t>Ароматты 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1,0627 </w:t>
            </w:r>
          </w:p>
        </w:tc>
      </w:tr>
    </w:tbl>
    <w:p w:rsidR="00E10839" w:rsidRPr="00286437" w:rsidRDefault="00E10839" w:rsidP="00FF247C">
      <w:pPr>
        <w:pStyle w:val="ae"/>
        <w:jc w:val="both"/>
      </w:pPr>
      <w:r w:rsidRPr="00286437">
        <w:t xml:space="preserve">Оптикалық сипаттамаларды рефрактометрлер көмегімен анықтайды. Мұнай фракцияларының құрамын зерттегенде </w:t>
      </w:r>
      <w:proofErr w:type="gramStart"/>
      <w:r w:rsidRPr="00286437">
        <w:t>к</w:t>
      </w:r>
      <w:proofErr w:type="gramEnd"/>
      <w:r w:rsidRPr="00286437">
        <w:t>өбінесе компенсатормен жабдықталған рефрактометрлерді (ИРФ-22, РЛУ және т.б.) қолданады.</w:t>
      </w:r>
    </w:p>
    <w:p w:rsidR="00E10839" w:rsidRPr="00286437" w:rsidRDefault="00E10839" w:rsidP="00FF247C">
      <w:pPr>
        <w:pStyle w:val="ae"/>
        <w:jc w:val="both"/>
      </w:pPr>
      <w:r w:rsidRPr="00286437">
        <w:rPr>
          <w:rStyle w:val="af2"/>
        </w:rPr>
        <w:t>Приборлар, реактивтер:</w:t>
      </w:r>
    </w:p>
    <w:p w:rsidR="00E10839" w:rsidRPr="00286437" w:rsidRDefault="00E10839" w:rsidP="00FF247C">
      <w:pPr>
        <w:pStyle w:val="ae"/>
        <w:jc w:val="both"/>
      </w:pPr>
      <w:r w:rsidRPr="00286437">
        <w:t>ИРФ-22 рефрактометрі;</w:t>
      </w:r>
    </w:p>
    <w:p w:rsidR="00E10839" w:rsidRPr="00286437" w:rsidRDefault="00E10839" w:rsidP="00FF247C">
      <w:pPr>
        <w:pStyle w:val="ae"/>
        <w:jc w:val="both"/>
      </w:pPr>
      <w:r w:rsidRPr="00286437">
        <w:t>Жеңі</w:t>
      </w:r>
      <w:proofErr w:type="gramStart"/>
      <w:r w:rsidRPr="00286437">
        <w:t>л</w:t>
      </w:r>
      <w:proofErr w:type="gramEnd"/>
      <w:r w:rsidRPr="00286437">
        <w:t xml:space="preserve"> бензин немесе эфир;</w:t>
      </w:r>
    </w:p>
    <w:p w:rsidR="00E10839" w:rsidRPr="00286437" w:rsidRDefault="00E10839" w:rsidP="00E10839">
      <w:pPr>
        <w:pStyle w:val="ae"/>
      </w:pPr>
      <w:r w:rsidRPr="00286437">
        <w:t>Су немесе альфа-бромнафталин;</w:t>
      </w:r>
    </w:p>
    <w:p w:rsidR="00E10839" w:rsidRPr="00286437" w:rsidRDefault="00E10839" w:rsidP="00E10839">
      <w:pPr>
        <w:pStyle w:val="ae"/>
      </w:pPr>
      <w:r w:rsidRPr="00286437">
        <w:t>Зерттелетін ерітінді</w:t>
      </w:r>
    </w:p>
    <w:p w:rsidR="00E10839" w:rsidRPr="00286437" w:rsidRDefault="00E10839" w:rsidP="00E10839">
      <w:pPr>
        <w:pStyle w:val="ae"/>
      </w:pPr>
      <w:r w:rsidRPr="00286437">
        <w:t>(</w:t>
      </w:r>
      <w:proofErr w:type="gramStart"/>
      <w:r w:rsidRPr="00286437">
        <w:t>тапсырма</w:t>
      </w:r>
      <w:proofErr w:type="gramEnd"/>
      <w:r w:rsidRPr="00286437">
        <w:t>ға сәйкес);</w:t>
      </w:r>
    </w:p>
    <w:p w:rsidR="00E10839" w:rsidRPr="00286437" w:rsidRDefault="00E10839" w:rsidP="00E10839">
      <w:pPr>
        <w:pStyle w:val="ae"/>
      </w:pPr>
      <w:proofErr w:type="gramStart"/>
      <w:r w:rsidRPr="00286437">
        <w:t>Ш</w:t>
      </w:r>
      <w:proofErr w:type="gramEnd"/>
      <w:r w:rsidRPr="00286437">
        <w:t>үберек;</w:t>
      </w:r>
    </w:p>
    <w:p w:rsidR="00E10839" w:rsidRPr="00286437" w:rsidRDefault="00E10839" w:rsidP="00A16868">
      <w:pPr>
        <w:pStyle w:val="ae"/>
        <w:rPr>
          <w:lang w:val="kk-KZ"/>
        </w:rPr>
      </w:pPr>
      <w:r w:rsidRPr="00286437">
        <w:t>Рефрактометрге қажетті арнайы кесте.</w:t>
      </w:r>
    </w:p>
    <w:p w:rsidR="009C20F5" w:rsidRPr="00286437" w:rsidRDefault="009C20F5" w:rsidP="009C20F5">
      <w:pPr>
        <w:ind w:left="720"/>
        <w:jc w:val="both"/>
        <w:rPr>
          <w:b/>
          <w:lang w:val="kk-KZ"/>
        </w:rPr>
      </w:pPr>
      <w:r w:rsidRPr="00286437">
        <w:rPr>
          <w:b/>
          <w:lang w:val="kk-KZ"/>
        </w:rPr>
        <w:t xml:space="preserve">СӨЖ  </w:t>
      </w:r>
      <w:r w:rsidRPr="00286437">
        <w:rPr>
          <w:b/>
          <w:lang w:val="sr-Cyrl-CS"/>
        </w:rPr>
        <w:t>№11.</w:t>
      </w:r>
      <w:r w:rsidRPr="00286437">
        <w:rPr>
          <w:b/>
          <w:lang w:val="kk-KZ"/>
        </w:rPr>
        <w:t>Комбинациялық шашырау</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біртекті де және біртексіздік те орталардашашырайды. Жарықтың </w:t>
      </w:r>
      <w:r w:rsidRPr="00286437">
        <w:rPr>
          <w:b/>
          <w:bCs/>
          <w:color w:val="424242"/>
          <w:lang w:val="kk-KZ"/>
        </w:rPr>
        <w:t>шашырауы</w:t>
      </w:r>
      <w:r w:rsidRPr="00286437">
        <w:rPr>
          <w:color w:val="424242"/>
          <w:lang w:val="kk-KZ"/>
        </w:rPr>
        <w:t xml:space="preserve"> дегеніміз түскен жарықтың әртүрлі бағытта таралуы немесе жарықтың шашырауының мәні мынада: ұсақ бөлшектер, молекулалар мен электрондарға шейін, жарықтың әсерінен 2-ші ретті сәулелер сәулелендіре бастайды.</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толқындары біртекті емес орта арқылы өткен кезде, зат атомдары когерентті емес 2-ші ретті жарық толқындарын сәулелендіріп, ортаның 2-ші ретті бірқалыпты жарқырауын тудыратын болса, ондай құбылыс </w:t>
      </w:r>
      <w:r w:rsidRPr="00286437">
        <w:rPr>
          <w:b/>
          <w:bCs/>
          <w:color w:val="424242"/>
          <w:lang w:val="kk-KZ"/>
        </w:rPr>
        <w:t>жарықтың шашырауы</w:t>
      </w:r>
      <w:r w:rsidRPr="00286437">
        <w:rPr>
          <w:color w:val="424242"/>
          <w:lang w:val="kk-KZ"/>
        </w:rPr>
        <w:t xml:space="preserve"> деп аталады. Жарық </w:t>
      </w:r>
      <w:r w:rsidRPr="00286437">
        <w:rPr>
          <w:i/>
          <w:iCs/>
          <w:color w:val="424242"/>
          <w:lang w:val="kk-KZ"/>
        </w:rPr>
        <w:t xml:space="preserve">біртексіздік </w:t>
      </w:r>
      <w:r w:rsidRPr="00286437">
        <w:rPr>
          <w:color w:val="424242"/>
          <w:lang w:val="kk-KZ"/>
        </w:rPr>
        <w:t>ортада шашырайды, егер ортаның біртексіздік өлшемдері түскен жарықтың толқын ұзындығындай болса. Егер ортаның біртексіздігі ретсіз орналасқан бөгде бөлшектерден құралса, жарықтың осындай шашырауы Тиндаль құбылысы деп аталады, ал орта лайлы орта деп аталады, мысалы, тұман, түтін, эмульсиядағы түрлі қалықтаған бөлшектер т.т. Осындай құбылыстың тағы бір көрінісі- күн сәулесінің жіңішке шоғыры шаң атмосфера арқылы өткенде, жарық осы шаңдардан шашырап, барлық шоғыр кез келген жақтан бақыласа да жақсы көрінеді.</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шашыраған кезде оның энергиясы өзінің электромагниттік табиғатын сақтайды және шашыраған жарықтың толқын ұзындығы өзгермейді. Шашыраған жарықтың интенсивтілігі соғұрлым жоғары болады, егер ортаның біртексіздік өлшемдері жарықтың </w:t>
      </w:r>
      <w:r w:rsidRPr="00286437">
        <w:rPr>
          <w:color w:val="424242"/>
          <w:lang w:val="kk-KZ"/>
        </w:rPr>
        <w:lastRenderedPageBreak/>
        <w:t>толқын ұзындығымен салыстырғанда неғұрлым кіші болса. Шашырау интенсивтілігі жарықтың толқын ұзындығына байланысты: қысқа жарық толқындары ұзын толқындарға қарағанда күштірек шашырайды.</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атомдар мен молекулалардың жылулық қозғалысына байланысты заттың тығыздығының лездік біртексіздігі кезінде </w:t>
      </w:r>
      <w:r w:rsidRPr="00286437">
        <w:rPr>
          <w:i/>
          <w:iCs/>
          <w:color w:val="424242"/>
          <w:lang w:val="kk-KZ"/>
        </w:rPr>
        <w:t>біртекті ортада</w:t>
      </w:r>
      <w:r w:rsidRPr="00286437">
        <w:rPr>
          <w:color w:val="424242"/>
          <w:lang w:val="kk-KZ"/>
        </w:rPr>
        <w:t xml:space="preserve"> да шашырайды. Мысалы, жылулық қозғалыс кезінде таза газда молекулалар газ көлемінің бір нүктесінде жақындап, екінші бір нүктесінде алшақтайды. Осындай шашырау </w:t>
      </w:r>
      <w:r w:rsidRPr="00286437">
        <w:rPr>
          <w:b/>
          <w:bCs/>
          <w:i/>
          <w:iCs/>
          <w:color w:val="424242"/>
          <w:lang w:val="kk-KZ"/>
        </w:rPr>
        <w:t>молекулалық</w:t>
      </w:r>
      <w:r w:rsidRPr="00286437">
        <w:rPr>
          <w:color w:val="424242"/>
          <w:lang w:val="kk-KZ"/>
        </w:rPr>
        <w:t xml:space="preserve"> деп аталады. Шашыраған жарықтың интенсивтілігі түскен жарықтың толқын ұзындығының төртінші дәрежесіне кері пропорционал:</w:t>
      </w:r>
    </w:p>
    <w:p w:rsidR="00485DDB" w:rsidRPr="003C36CD" w:rsidRDefault="00485DDB" w:rsidP="00EF4103">
      <w:pPr>
        <w:spacing w:before="136" w:after="136"/>
        <w:ind w:left="136" w:right="136"/>
        <w:rPr>
          <w:color w:val="424242"/>
          <w:lang w:val="kk-KZ"/>
        </w:rPr>
      </w:pPr>
      <w:r w:rsidRPr="00286437">
        <w:rPr>
          <w:noProof/>
          <w:color w:val="424242"/>
        </w:rPr>
        <w:drawing>
          <wp:inline distT="0" distB="0" distL="0" distR="0">
            <wp:extent cx="655320" cy="387985"/>
            <wp:effectExtent l="19050" t="0" r="0" b="0"/>
            <wp:docPr id="87" name="Рисунок 87" descr="http://ok-t.ru/helpiksorg/baza3/116671389017.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ok-t.ru/helpiksorg/baza3/116671389017.files/image043.gif"/>
                    <pic:cNvPicPr>
                      <a:picLocks noChangeAspect="1" noChangeArrowheads="1"/>
                    </pic:cNvPicPr>
                  </pic:nvPicPr>
                  <pic:blipFill>
                    <a:blip r:embed="rId170"/>
                    <a:srcRect/>
                    <a:stretch>
                      <a:fillRect/>
                    </a:stretch>
                  </pic:blipFill>
                  <pic:spPr bwMode="auto">
                    <a:xfrm>
                      <a:off x="0" y="0"/>
                      <a:ext cx="655320" cy="387985"/>
                    </a:xfrm>
                    <a:prstGeom prst="rect">
                      <a:avLst/>
                    </a:prstGeom>
                    <a:noFill/>
                    <a:ln w="9525">
                      <a:noFill/>
                      <a:miter lim="800000"/>
                      <a:headEnd/>
                      <a:tailEnd/>
                    </a:ln>
                  </pic:spPr>
                </pic:pic>
              </a:graphicData>
            </a:graphic>
          </wp:inline>
        </w:drawing>
      </w:r>
      <w:r w:rsidRPr="00286437">
        <w:rPr>
          <w:color w:val="424242"/>
          <w:lang w:val="kk-KZ"/>
        </w:rPr>
        <w:t>; (Рэлей заңы).</w:t>
      </w:r>
    </w:p>
    <w:p w:rsidR="009C20F5" w:rsidRPr="00286437" w:rsidRDefault="009C20F5" w:rsidP="009C20F5">
      <w:pPr>
        <w:ind w:left="720"/>
        <w:jc w:val="both"/>
        <w:rPr>
          <w:b/>
          <w:lang w:val="kk-KZ"/>
        </w:rPr>
      </w:pPr>
      <w:r w:rsidRPr="00286437">
        <w:rPr>
          <w:b/>
          <w:lang w:val="kk-KZ"/>
        </w:rPr>
        <w:t xml:space="preserve">СӨЖ  </w:t>
      </w:r>
      <w:r w:rsidRPr="00286437">
        <w:rPr>
          <w:b/>
          <w:lang w:val="sr-Cyrl-CS"/>
        </w:rPr>
        <w:t xml:space="preserve">№12. </w:t>
      </w:r>
      <w:r w:rsidRPr="00286437">
        <w:rPr>
          <w:b/>
          <w:lang w:val="kk-KZ"/>
        </w:rPr>
        <w:t>Жарық көздері</w:t>
      </w:r>
    </w:p>
    <w:p w:rsidR="00E72393" w:rsidRPr="00286437" w:rsidRDefault="00E72393" w:rsidP="00E72393">
      <w:pPr>
        <w:pStyle w:val="ae"/>
        <w:rPr>
          <w:lang w:val="kk-KZ"/>
        </w:rPr>
      </w:pPr>
      <w:r w:rsidRPr="00286437">
        <w:rPr>
          <w:b/>
          <w:bCs/>
          <w:lang w:val="kk-KZ"/>
        </w:rPr>
        <w:t>Жарық</w:t>
      </w:r>
      <w:r w:rsidRPr="00286437">
        <w:rPr>
          <w:lang w:val="kk-KZ"/>
        </w:rPr>
        <w:t xml:space="preserve"> – қуаттың бір түрі. Осының арқасында тірі жаратылыстардың барлығы, оның ішінде адам баласы да айналасындағы әлемді көре алады. Жарықтың өзі көзге көрінбейді,алайда өзі басқа заттардың барлығына көруіне себепші болады. Ол түзу сызық бойымен қозғалады, жолында мөлдір емес зат кездессе, сол заттың көлеңкесі пайда болады. </w:t>
      </w:r>
      <w:r w:rsidRPr="00286437">
        <w:rPr>
          <w:b/>
          <w:bCs/>
          <w:lang w:val="kk-KZ"/>
        </w:rPr>
        <w:t>Көлеңке дегеніміз</w:t>
      </w:r>
      <w:r w:rsidRPr="00286437">
        <w:rPr>
          <w:lang w:val="kk-KZ"/>
        </w:rPr>
        <w:t>- жарық көзіне қарама-қарсы жақта пайда болатын қараңғы аймақ.</w:t>
      </w:r>
    </w:p>
    <w:p w:rsidR="00E72393" w:rsidRPr="00286437" w:rsidRDefault="00E72393" w:rsidP="00E72393">
      <w:pPr>
        <w:rPr>
          <w:lang w:val="kk-KZ"/>
        </w:rPr>
      </w:pPr>
      <w:r w:rsidRPr="00286437">
        <w:rPr>
          <w:noProof/>
          <w:color w:val="0000FF"/>
        </w:rPr>
        <w:drawing>
          <wp:inline distT="0" distB="0" distL="0" distR="0">
            <wp:extent cx="2380615" cy="1181735"/>
            <wp:effectExtent l="19050" t="0" r="635" b="0"/>
            <wp:docPr id="95" name="Рисунок 95" descr="https://upload.wikimedia.org/wikipedia/commons/thumb/f/fc/Spectre.svg/250px-Spectre.svg.png">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upload.wikimedia.org/wikipedia/commons/thumb/f/fc/Spectre.svg/250px-Spectre.svg.png">
                      <a:hlinkClick r:id="rId171"/>
                    </pic:cNvPr>
                    <pic:cNvPicPr>
                      <a:picLocks noChangeAspect="1" noChangeArrowheads="1"/>
                    </pic:cNvPicPr>
                  </pic:nvPicPr>
                  <pic:blipFill>
                    <a:blip r:embed="rId172"/>
                    <a:srcRect/>
                    <a:stretch>
                      <a:fillRect/>
                    </a:stretch>
                  </pic:blipFill>
                  <pic:spPr bwMode="auto">
                    <a:xfrm>
                      <a:off x="0" y="0"/>
                      <a:ext cx="2380615" cy="1181735"/>
                    </a:xfrm>
                    <a:prstGeom prst="rect">
                      <a:avLst/>
                    </a:prstGeom>
                    <a:noFill/>
                    <a:ln w="9525">
                      <a:noFill/>
                      <a:miter lim="800000"/>
                      <a:headEnd/>
                      <a:tailEnd/>
                    </a:ln>
                  </pic:spPr>
                </pic:pic>
              </a:graphicData>
            </a:graphic>
          </wp:inline>
        </w:drawing>
      </w:r>
    </w:p>
    <w:p w:rsidR="00E72393" w:rsidRPr="00286437" w:rsidRDefault="00E72393" w:rsidP="00E72393">
      <w:pPr>
        <w:rPr>
          <w:lang w:val="kk-KZ"/>
        </w:rPr>
      </w:pPr>
      <w:r w:rsidRPr="00286437">
        <w:rPr>
          <w:lang w:val="kk-KZ"/>
        </w:rPr>
        <w:t>Корінетін жарық - барлық жарықтың бірі</w:t>
      </w:r>
    </w:p>
    <w:p w:rsidR="00E72393" w:rsidRPr="00286437" w:rsidRDefault="00E72393" w:rsidP="00E72393">
      <w:pPr>
        <w:numPr>
          <w:ilvl w:val="0"/>
          <w:numId w:val="11"/>
        </w:numPr>
        <w:spacing w:before="100" w:beforeAutospacing="1" w:after="100" w:afterAutospacing="1"/>
        <w:rPr>
          <w:lang w:val="kk-KZ"/>
        </w:rPr>
      </w:pPr>
      <w:r w:rsidRPr="00286437">
        <w:rPr>
          <w:lang w:val="kk-KZ"/>
        </w:rPr>
        <w:t xml:space="preserve">тар мағынада – көрінетін сәуле, яғни жиілігі </w:t>
      </w:r>
      <w:r w:rsidRPr="00286437">
        <w:rPr>
          <w:b/>
          <w:bCs/>
          <w:lang w:val="kk-KZ"/>
        </w:rPr>
        <w:t>7,5 •1014 – 4,0 • 1014Гц</w:t>
      </w:r>
      <w:r w:rsidRPr="00286437">
        <w:rPr>
          <w:lang w:val="kk-KZ"/>
        </w:rPr>
        <w:t xml:space="preserve"> аралығындағы адам көзі қабылдайтын электрмагниттік толқын;</w:t>
      </w:r>
    </w:p>
    <w:p w:rsidR="00361666" w:rsidRPr="002B03AF" w:rsidRDefault="00E72393" w:rsidP="002B03AF">
      <w:pPr>
        <w:numPr>
          <w:ilvl w:val="0"/>
          <w:numId w:val="11"/>
        </w:numPr>
        <w:spacing w:before="100" w:beforeAutospacing="1" w:after="100" w:afterAutospacing="1"/>
        <w:rPr>
          <w:lang w:val="kk-KZ"/>
        </w:rPr>
      </w:pPr>
      <w:r w:rsidRPr="00286437">
        <w:rPr>
          <w:lang w:val="kk-KZ"/>
        </w:rPr>
        <w:t>кең мағынасында — қабылданатын сәулемен бірге спектрдің ультракүлгін және инфрақызыл аймағындағы сәулелерді де қамтитын оптикалық сәуленің синонимі</w:t>
      </w:r>
    </w:p>
    <w:p w:rsidR="002B03AF" w:rsidRDefault="009C20F5" w:rsidP="002B03AF">
      <w:pPr>
        <w:ind w:left="720"/>
        <w:jc w:val="both"/>
        <w:rPr>
          <w:b/>
          <w:lang w:val="kk-KZ"/>
        </w:rPr>
      </w:pPr>
      <w:r w:rsidRPr="00286437">
        <w:rPr>
          <w:b/>
          <w:lang w:val="kk-KZ"/>
        </w:rPr>
        <w:t xml:space="preserve">СӨЖ  </w:t>
      </w:r>
      <w:r w:rsidRPr="00286437">
        <w:rPr>
          <w:b/>
          <w:lang w:val="sr-Cyrl-CS"/>
        </w:rPr>
        <w:t>№13.</w:t>
      </w:r>
      <w:r w:rsidRPr="00286437">
        <w:rPr>
          <w:b/>
          <w:lang w:val="kk-KZ"/>
        </w:rPr>
        <w:t>Жарықтың қысымы. Жарықтың фотохимиялық әсері</w:t>
      </w:r>
    </w:p>
    <w:p w:rsidR="00361666" w:rsidRPr="002B03AF" w:rsidRDefault="00361666" w:rsidP="002B03AF">
      <w:pPr>
        <w:jc w:val="both"/>
        <w:rPr>
          <w:b/>
          <w:lang w:val="kk-KZ"/>
        </w:rPr>
      </w:pPr>
      <w:r w:rsidRPr="00286437">
        <w:rPr>
          <w:b/>
          <w:bCs/>
          <w:color w:val="000000" w:themeColor="text1"/>
          <w:lang w:val="kk-KZ"/>
        </w:rPr>
        <w:t>Жарық қысымы</w:t>
      </w:r>
      <w:r w:rsidRPr="00286437">
        <w:rPr>
          <w:color w:val="000000" w:themeColor="text1"/>
          <w:lang w:val="kk-KZ"/>
        </w:rPr>
        <w:t xml:space="preserve"> — </w:t>
      </w:r>
      <w:r w:rsidRPr="00286437">
        <w:rPr>
          <w:i/>
          <w:iCs/>
          <w:color w:val="000000" w:themeColor="text1"/>
          <w:lang w:val="kk-KZ"/>
        </w:rPr>
        <w:t xml:space="preserve">жарықтың шағылдыратын және жұтатын денелерге, бөлшектерге, сондай-ақ, жекеленген </w:t>
      </w:r>
      <w:hyperlink r:id="rId173" w:tooltip="Молекула" w:history="1">
        <w:r w:rsidRPr="00286437">
          <w:rPr>
            <w:rStyle w:val="af1"/>
            <w:rFonts w:ascii="Times New Roman" w:hAnsi="Times New Roman" w:cs="Times New Roman"/>
            <w:iCs/>
            <w:color w:val="000000" w:themeColor="text1"/>
            <w:sz w:val="24"/>
            <w:szCs w:val="24"/>
            <w:lang w:val="kk-KZ"/>
          </w:rPr>
          <w:t>молекулалар</w:t>
        </w:r>
      </w:hyperlink>
      <w:r w:rsidRPr="00286437">
        <w:rPr>
          <w:i/>
          <w:iCs/>
          <w:color w:val="000000" w:themeColor="text1"/>
          <w:lang w:val="kk-KZ"/>
        </w:rPr>
        <w:t xml:space="preserve">мен </w:t>
      </w:r>
      <w:hyperlink r:id="rId174" w:tooltip="Атом" w:history="1">
        <w:r w:rsidRPr="00286437">
          <w:rPr>
            <w:rStyle w:val="af1"/>
            <w:rFonts w:ascii="Times New Roman" w:hAnsi="Times New Roman" w:cs="Times New Roman"/>
            <w:iCs/>
            <w:color w:val="000000" w:themeColor="text1"/>
            <w:sz w:val="24"/>
            <w:szCs w:val="24"/>
            <w:lang w:val="kk-KZ"/>
          </w:rPr>
          <w:t>атомдарға</w:t>
        </w:r>
      </w:hyperlink>
      <w:r w:rsidRPr="00286437">
        <w:rPr>
          <w:i/>
          <w:iCs/>
          <w:color w:val="000000" w:themeColor="text1"/>
          <w:lang w:val="kk-KZ"/>
        </w:rPr>
        <w:t>түсіретін қысымы.</w:t>
      </w:r>
      <w:r w:rsidRPr="00286437">
        <w:rPr>
          <w:color w:val="000000" w:themeColor="text1"/>
          <w:lang w:val="kk-KZ"/>
        </w:rPr>
        <w:t xml:space="preserve"> Күн маңынан ұшып өткен кезінде </w:t>
      </w:r>
      <w:hyperlink r:id="rId175" w:tooltip="Құйрықты жұлдыз" w:history="1">
        <w:r w:rsidRPr="00286437">
          <w:rPr>
            <w:rStyle w:val="af1"/>
            <w:rFonts w:ascii="Times New Roman" w:hAnsi="Times New Roman" w:cs="Times New Roman"/>
            <w:color w:val="000000" w:themeColor="text1"/>
            <w:sz w:val="24"/>
            <w:szCs w:val="24"/>
            <w:lang w:val="kk-KZ"/>
          </w:rPr>
          <w:t>құйрықты жұлдыздың</w:t>
        </w:r>
      </w:hyperlink>
      <w:r w:rsidRPr="00286437">
        <w:rPr>
          <w:color w:val="000000" w:themeColor="text1"/>
          <w:lang w:val="kk-KZ"/>
        </w:rPr>
        <w:t xml:space="preserve"> (кометаның) құйрығының қисаюына Жарық қысымының әсері болатындығын тұңғыш рет </w:t>
      </w:r>
      <w:hyperlink r:id="rId176" w:tooltip="И.Кеплер (мұндай бет жоқ)" w:history="1">
        <w:r w:rsidRPr="00286437">
          <w:rPr>
            <w:rStyle w:val="af1"/>
            <w:rFonts w:ascii="Times New Roman" w:hAnsi="Times New Roman" w:cs="Times New Roman"/>
            <w:color w:val="000000" w:themeColor="text1"/>
            <w:sz w:val="24"/>
            <w:szCs w:val="24"/>
            <w:lang w:val="kk-KZ"/>
          </w:rPr>
          <w:t>И.Кеплер</w:t>
        </w:r>
      </w:hyperlink>
      <w:r w:rsidRPr="00286437">
        <w:rPr>
          <w:color w:val="000000" w:themeColor="text1"/>
          <w:lang w:val="kk-KZ"/>
        </w:rPr>
        <w:t xml:space="preserve"> болжаған (1619). 1873 жылы ағылшын физигі </w:t>
      </w:r>
      <w:hyperlink r:id="rId177" w:tooltip="Дж.Максвелл (мұндай бет жоқ)" w:history="1">
        <w:r w:rsidRPr="00286437">
          <w:rPr>
            <w:rStyle w:val="af1"/>
            <w:rFonts w:ascii="Times New Roman" w:hAnsi="Times New Roman" w:cs="Times New Roman"/>
            <w:color w:val="000000" w:themeColor="text1"/>
            <w:sz w:val="24"/>
            <w:szCs w:val="24"/>
            <w:lang w:val="kk-KZ"/>
          </w:rPr>
          <w:t>Дж.Максвелл</w:t>
        </w:r>
      </w:hyperlink>
      <w:r w:rsidRPr="00286437">
        <w:rPr>
          <w:color w:val="000000" w:themeColor="text1"/>
          <w:lang w:val="kk-KZ"/>
        </w:rPr>
        <w:t xml:space="preserve"> (1831 — 1879) электрмагниттік теорияға сүйене отырып, Жарық қысымының шамасын анықтады. Ал орыс физигі </w:t>
      </w:r>
      <w:hyperlink r:id="rId178" w:tooltip="П.Н. Лебедев (мұндай бет жоқ)" w:history="1">
        <w:r w:rsidRPr="00286437">
          <w:rPr>
            <w:rStyle w:val="af1"/>
            <w:rFonts w:ascii="Times New Roman" w:hAnsi="Times New Roman" w:cs="Times New Roman"/>
            <w:color w:val="000000" w:themeColor="text1"/>
            <w:sz w:val="24"/>
            <w:szCs w:val="24"/>
            <w:lang w:val="kk-KZ"/>
          </w:rPr>
          <w:t>П.Н. Лебедев</w:t>
        </w:r>
      </w:hyperlink>
      <w:r w:rsidRPr="00286437">
        <w:rPr>
          <w:color w:val="000000" w:themeColor="text1"/>
          <w:lang w:val="kk-KZ"/>
        </w:rPr>
        <w:t xml:space="preserve"> (1866 — 1912) ең алғаш жарықтың қатты денелерге (1899), кейінірек газдарға (1907 — 1910) түсіретін қысымын өлшеді. Жарық қысымы — болымсыз аз шама. Оның үстіне өлшеу кезінде пайда болатын кейбір құбылыстар да (</w:t>
      </w:r>
      <w:r w:rsidRPr="00286437">
        <w:rPr>
          <w:i/>
          <w:iCs/>
          <w:color w:val="000000" w:themeColor="text1"/>
          <w:lang w:val="kk-KZ"/>
        </w:rPr>
        <w:t>конвекциялық ағын, радиометриялық күштер</w:t>
      </w:r>
      <w:r w:rsidRPr="00286437">
        <w:rPr>
          <w:color w:val="000000" w:themeColor="text1"/>
          <w:lang w:val="kk-KZ"/>
        </w:rPr>
        <w:t xml:space="preserve">) Жарық қысымын өлшеуді қиындатады. </w:t>
      </w:r>
      <w:hyperlink r:id="rId179" w:tooltip="Лебедев (мұндай бет жоқ)" w:history="1">
        <w:r w:rsidRPr="00286437">
          <w:rPr>
            <w:rStyle w:val="af1"/>
            <w:rFonts w:ascii="Times New Roman" w:hAnsi="Times New Roman" w:cs="Times New Roman"/>
            <w:color w:val="000000" w:themeColor="text1"/>
            <w:sz w:val="24"/>
            <w:szCs w:val="24"/>
            <w:lang w:val="kk-KZ"/>
          </w:rPr>
          <w:t>Лебедев</w:t>
        </w:r>
      </w:hyperlink>
      <w:r w:rsidRPr="00286437">
        <w:rPr>
          <w:color w:val="000000" w:themeColor="text1"/>
          <w:lang w:val="kk-KZ"/>
        </w:rPr>
        <w:t xml:space="preserve"> аспабының негізгі бөлігі — әр түрлі металдар (платина, алюминий, никель) мен слюдадан жасалған диаметрі 5 мм жазық, жеңіл қанатшалар. Қанатшалар жіңішке шыны</w:t>
      </w:r>
      <w:r w:rsidRPr="00286437">
        <w:rPr>
          <w:lang w:val="kk-KZ"/>
        </w:rPr>
        <w:t xml:space="preserve"> жіпке ілініп, ауасы сорылған шыны ыдыстың (Г) ішіне орналастырылады. Қанатшаларға арнаулы оптикалық жүйенің көмегімен күшті жарық сәулесі түсіріледі. Лебедев пайдаланған аспап қосымша құбылыстардың әсерін мейлінше кемітуге мүмкіндік береді. Жарықтың газдарға түсіретін қысымы қатты денелерге түсіретін қысымынан жүздеген есе аз болғандықтан, бұл тәжірибе алғашқы тәжірибеден қиын болды.</w:t>
      </w:r>
    </w:p>
    <w:p w:rsidR="00361666" w:rsidRPr="00286437" w:rsidRDefault="00361666" w:rsidP="00361666">
      <w:pPr>
        <w:pStyle w:val="2"/>
        <w:rPr>
          <w:rFonts w:ascii="Times New Roman" w:hAnsi="Times New Roman" w:cs="Times New Roman"/>
          <w:color w:val="000000" w:themeColor="text1"/>
          <w:sz w:val="24"/>
          <w:szCs w:val="24"/>
          <w:lang w:val="kk-KZ"/>
        </w:rPr>
      </w:pPr>
      <w:r w:rsidRPr="00286437">
        <w:rPr>
          <w:rStyle w:val="mw-headline"/>
          <w:rFonts w:ascii="Times New Roman" w:hAnsi="Times New Roman" w:cs="Times New Roman"/>
          <w:color w:val="000000" w:themeColor="text1"/>
          <w:sz w:val="24"/>
          <w:szCs w:val="24"/>
          <w:lang w:val="kk-KZ"/>
        </w:rPr>
        <w:lastRenderedPageBreak/>
        <w:t>Электрмагниттік теориясы</w:t>
      </w:r>
    </w:p>
    <w:p w:rsidR="00361666" w:rsidRPr="00286437" w:rsidRDefault="00361666" w:rsidP="00361666">
      <w:pPr>
        <w:pStyle w:val="ae"/>
        <w:rPr>
          <w:color w:val="000000" w:themeColor="text1"/>
          <w:lang w:val="kk-KZ"/>
        </w:rPr>
      </w:pPr>
      <w:r w:rsidRPr="00286437">
        <w:rPr>
          <w:color w:val="000000" w:themeColor="text1"/>
          <w:lang w:val="kk-KZ"/>
        </w:rPr>
        <w:t xml:space="preserve">Жарық қысымын жарықтың </w:t>
      </w:r>
      <w:hyperlink r:id="rId180" w:tooltip="Электрмагнит" w:history="1">
        <w:r w:rsidRPr="00286437">
          <w:rPr>
            <w:rStyle w:val="af1"/>
            <w:rFonts w:ascii="Times New Roman" w:hAnsi="Times New Roman" w:cs="Times New Roman"/>
            <w:color w:val="000000" w:themeColor="text1"/>
            <w:sz w:val="24"/>
            <w:szCs w:val="24"/>
            <w:lang w:val="kk-KZ"/>
          </w:rPr>
          <w:t>электрмагниттік</w:t>
        </w:r>
      </w:hyperlink>
      <w:r w:rsidRPr="00286437">
        <w:rPr>
          <w:color w:val="000000" w:themeColor="text1"/>
          <w:lang w:val="kk-KZ"/>
        </w:rPr>
        <w:t xml:space="preserve"> теориясы бойынша да, жарықтың кванттық теориясы негізінде де түсіндіруге болады. Жарықтың электрмагниттік теориясы бойынша, қарастырылатын бетке перпендикуляр бағытта түскен Жарық қысымы — бет маңындағы электрмагниттік энергияның тығыздығына (ұ) тең. Бұл энергия тығыздығы (ұ) денеге түскен және денеден шағылған толқын </w:t>
      </w:r>
      <w:hyperlink r:id="rId181" w:tooltip="Энергия" w:history="1">
        <w:r w:rsidRPr="00286437">
          <w:rPr>
            <w:rStyle w:val="af1"/>
            <w:rFonts w:ascii="Times New Roman" w:hAnsi="Times New Roman" w:cs="Times New Roman"/>
            <w:color w:val="000000" w:themeColor="text1"/>
            <w:sz w:val="24"/>
            <w:szCs w:val="24"/>
            <w:lang w:val="kk-KZ"/>
          </w:rPr>
          <w:t>энергияларының</w:t>
        </w:r>
      </w:hyperlink>
      <w:r w:rsidRPr="00286437">
        <w:rPr>
          <w:color w:val="000000" w:themeColor="text1"/>
          <w:lang w:val="kk-KZ"/>
        </w:rPr>
        <w:t xml:space="preserve"> қосындысынан тұрады: ұ=Қ (1+Р)/ц, мұндағы Қ — дененің 1 см2 бетіне түсетін электрмагниттік толқын қуаты, Р — электрмагниттік толқынның дене бетінен шағылу коэффициенті, ц — жарық жылдамдығы. Лебедев тәжірибелері бұл формуланың дұрыстығын толық дәлелдеді, яғни: п=Қ(1+Р)/ц (эрг/см</w:t>
      </w:r>
      <w:r w:rsidRPr="00286437">
        <w:rPr>
          <w:color w:val="000000" w:themeColor="text1"/>
          <w:vertAlign w:val="superscript"/>
          <w:lang w:val="kk-KZ"/>
        </w:rPr>
        <w:t>3</w:t>
      </w:r>
      <w:r w:rsidRPr="00286437">
        <w:rPr>
          <w:color w:val="000000" w:themeColor="text1"/>
          <w:lang w:val="kk-KZ"/>
        </w:rPr>
        <w:t xml:space="preserve"> немесе Дж/м</w:t>
      </w:r>
      <w:r w:rsidRPr="00286437">
        <w:rPr>
          <w:color w:val="000000" w:themeColor="text1"/>
          <w:vertAlign w:val="superscript"/>
          <w:lang w:val="kk-KZ"/>
        </w:rPr>
        <w:t>3</w:t>
      </w:r>
      <w:r w:rsidRPr="00286437">
        <w:rPr>
          <w:color w:val="000000" w:themeColor="text1"/>
          <w:lang w:val="kk-KZ"/>
        </w:rPr>
        <w:t>). Мысалы, Жерге келетін Күн сәулесінің қуаты: 1,4х106 эрг/см</w:t>
      </w:r>
      <w:r w:rsidRPr="00286437">
        <w:rPr>
          <w:color w:val="000000" w:themeColor="text1"/>
          <w:vertAlign w:val="superscript"/>
          <w:lang w:val="kk-KZ"/>
        </w:rPr>
        <w:t>2</w:t>
      </w:r>
      <w:r w:rsidRPr="00286437">
        <w:rPr>
          <w:color w:val="000000" w:themeColor="text1"/>
          <w:lang w:val="kk-KZ"/>
        </w:rPr>
        <w:t>*с немесе 1,4х103Бт/м</w:t>
      </w:r>
      <w:r w:rsidRPr="00286437">
        <w:rPr>
          <w:color w:val="000000" w:themeColor="text1"/>
          <w:vertAlign w:val="superscript"/>
          <w:lang w:val="kk-KZ"/>
        </w:rPr>
        <w:t>2</w:t>
      </w:r>
      <w:r w:rsidRPr="00286437">
        <w:rPr>
          <w:color w:val="000000" w:themeColor="text1"/>
          <w:lang w:val="kk-KZ"/>
        </w:rPr>
        <w:t>; олай болса абсолют жұтқыш бетке (Р=0) түскен Күн сәулесінің қысымы: п=4,3х10–5дин/см= =4,3х10–6Н/м</w:t>
      </w:r>
      <w:r w:rsidRPr="00286437">
        <w:rPr>
          <w:color w:val="000000" w:themeColor="text1"/>
          <w:vertAlign w:val="superscript"/>
          <w:lang w:val="kk-KZ"/>
        </w:rPr>
        <w:t>2</w:t>
      </w:r>
      <w:r w:rsidRPr="00286437">
        <w:rPr>
          <w:color w:val="000000" w:themeColor="text1"/>
          <w:lang w:val="kk-KZ"/>
        </w:rPr>
        <w:t>. Күн сәулесінің Жерге түсіретін жалпы қысымы: 6х1013дин (6х108Н). Жарықтың бұл қысымы Күннің Жерді тарту күшінен 1013есе аз.</w:t>
      </w:r>
    </w:p>
    <w:p w:rsidR="00361666" w:rsidRPr="00286437" w:rsidRDefault="00361666" w:rsidP="00361666">
      <w:pPr>
        <w:pStyle w:val="ae"/>
        <w:rPr>
          <w:color w:val="000000" w:themeColor="text1"/>
          <w:lang w:val="kk-KZ"/>
        </w:rPr>
      </w:pPr>
      <w:r w:rsidRPr="00286437">
        <w:rPr>
          <w:color w:val="000000" w:themeColor="text1"/>
          <w:lang w:val="kk-KZ"/>
        </w:rPr>
        <w:t>Жарық фотондары бөлшек ретінде импульске ие болады және оны денеге шағылу және жұтылу кезінде береді.</w:t>
      </w:r>
    </w:p>
    <w:tbl>
      <w:tblPr>
        <w:tblW w:w="67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09"/>
        <w:gridCol w:w="1655"/>
        <w:gridCol w:w="1590"/>
        <w:gridCol w:w="1229"/>
      </w:tblGrid>
      <w:tr w:rsidR="00361666" w:rsidRPr="00286437" w:rsidTr="003616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rPr>
                <w:color w:val="000000"/>
              </w:rPr>
            </w:pPr>
            <w:r w:rsidRPr="00286437">
              <w:rPr>
                <w:noProof/>
                <w:color w:val="000000"/>
              </w:rPr>
              <w:drawing>
                <wp:inline distT="0" distB="0" distL="0" distR="0">
                  <wp:extent cx="1380490" cy="629920"/>
                  <wp:effectExtent l="19050" t="0" r="0" b="0"/>
                  <wp:docPr id="85" name="Рисунок 85" descr="http://old.itest.kz/upload/images/1358138476.3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old.itest.kz/upload/images/1358138476.36.jpeg.jpg"/>
                          <pic:cNvPicPr>
                            <a:picLocks noChangeAspect="1" noChangeArrowheads="1"/>
                          </pic:cNvPicPr>
                        </pic:nvPicPr>
                        <pic:blipFill>
                          <a:blip r:embed="rId182"/>
                          <a:srcRect/>
                          <a:stretch>
                            <a:fillRect/>
                          </a:stretch>
                        </pic:blipFill>
                        <pic:spPr bwMode="auto">
                          <a:xfrm>
                            <a:off x="0" y="0"/>
                            <a:ext cx="1380490" cy="62992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rPr>
                <w:color w:val="000000"/>
              </w:rPr>
            </w:pPr>
            <w:r w:rsidRPr="00286437">
              <w:rPr>
                <w:noProof/>
                <w:color w:val="000000"/>
              </w:rPr>
              <w:drawing>
                <wp:inline distT="0" distB="0" distL="0" distR="0">
                  <wp:extent cx="974725" cy="370840"/>
                  <wp:effectExtent l="19050" t="0" r="0" b="0"/>
                  <wp:docPr id="86" name="Рисунок 86" descr="http://old.itest.kz/upload/images/1358138490.03.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old.itest.kz/upload/images/1358138490.03.jpeg.jpg"/>
                          <pic:cNvPicPr>
                            <a:picLocks noChangeAspect="1" noChangeArrowheads="1"/>
                          </pic:cNvPicPr>
                        </pic:nvPicPr>
                        <pic:blipFill>
                          <a:blip r:embed="rId183"/>
                          <a:srcRect/>
                          <a:stretch>
                            <a:fillRect/>
                          </a:stretch>
                        </pic:blipFill>
                        <pic:spPr bwMode="auto">
                          <a:xfrm>
                            <a:off x="0" y="0"/>
                            <a:ext cx="974725" cy="37084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rPr>
                <w:color w:val="000000"/>
              </w:rPr>
            </w:pPr>
            <w:r w:rsidRPr="00286437">
              <w:rPr>
                <w:noProof/>
                <w:color w:val="000000"/>
              </w:rPr>
              <w:drawing>
                <wp:inline distT="0" distB="0" distL="0" distR="0">
                  <wp:extent cx="931545" cy="733425"/>
                  <wp:effectExtent l="19050" t="0" r="1905" b="0"/>
                  <wp:docPr id="1" name="Рисунок 87" descr="http://old.itest.kz/upload/images/1358138504.38.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old.itest.kz/upload/images/1358138504.38.jpeg.jpg"/>
                          <pic:cNvPicPr>
                            <a:picLocks noChangeAspect="1" noChangeArrowheads="1"/>
                          </pic:cNvPicPr>
                        </pic:nvPicPr>
                        <pic:blipFill>
                          <a:blip r:embed="rId184"/>
                          <a:srcRect/>
                          <a:stretch>
                            <a:fillRect/>
                          </a:stretch>
                        </pic:blipFill>
                        <pic:spPr bwMode="auto">
                          <a:xfrm>
                            <a:off x="0" y="0"/>
                            <a:ext cx="931545" cy="73342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pStyle w:val="ae"/>
              <w:jc w:val="center"/>
              <w:rPr>
                <w:color w:val="000000"/>
              </w:rPr>
            </w:pPr>
            <w:r w:rsidRPr="00286437">
              <w:rPr>
                <w:color w:val="000000"/>
                <w:u w:val="single"/>
              </w:rPr>
              <w:t>фотонның тыныштық массасы</w:t>
            </w:r>
          </w:p>
          <w:p w:rsidR="00361666" w:rsidRPr="00286437" w:rsidRDefault="00361666">
            <w:pPr>
              <w:pStyle w:val="ae"/>
              <w:jc w:val="center"/>
              <w:rPr>
                <w:color w:val="000000"/>
              </w:rPr>
            </w:pPr>
            <w:r w:rsidRPr="00286437">
              <w:rPr>
                <w:color w:val="000000"/>
              </w:rPr>
              <w:t>m</w:t>
            </w:r>
            <w:r w:rsidRPr="00286437">
              <w:rPr>
                <w:color w:val="000000"/>
                <w:vertAlign w:val="subscript"/>
              </w:rPr>
              <w:t>0</w:t>
            </w:r>
            <w:r w:rsidRPr="00286437">
              <w:rPr>
                <w:color w:val="000000"/>
              </w:rPr>
              <w:t>=0</w:t>
            </w:r>
          </w:p>
        </w:tc>
      </w:tr>
    </w:tbl>
    <w:p w:rsidR="00361666" w:rsidRPr="00286437" w:rsidRDefault="00361666" w:rsidP="00361666">
      <w:pPr>
        <w:pStyle w:val="ae"/>
        <w:jc w:val="both"/>
        <w:rPr>
          <w:color w:val="000000"/>
        </w:rPr>
      </w:pPr>
      <w:r w:rsidRPr="00286437">
        <w:rPr>
          <w:color w:val="000000"/>
        </w:rPr>
        <w:t>Фотон импульсінің бар болуы жарық қысымы арқылы дәлелденеді. Орыс физигі П.Н.Лебедев 1900 жылы жарықтың қатты денелерге және 1907--1910 жылдары газдарға тү</w:t>
      </w:r>
      <w:proofErr w:type="gramStart"/>
      <w:r w:rsidRPr="00286437">
        <w:rPr>
          <w:color w:val="000000"/>
        </w:rPr>
        <w:t>сірет</w:t>
      </w:r>
      <w:proofErr w:type="gramEnd"/>
      <w:r w:rsidRPr="00286437">
        <w:rPr>
          <w:color w:val="000000"/>
        </w:rPr>
        <w:t xml:space="preserve">ін қысымын өлшеді. П.Н.Лебедев жарық шоғын кезек-кезек жылтыр және қарайтылған пластинкаға бағыттап, теориялық дәлелденгендей жарық қысымы қарайтылған пластинаға қарағанда жылтыр </w:t>
      </w:r>
      <w:proofErr w:type="gramStart"/>
      <w:r w:rsidRPr="00286437">
        <w:rPr>
          <w:color w:val="000000"/>
        </w:rPr>
        <w:t>пластинка</w:t>
      </w:r>
      <w:proofErr w:type="gramEnd"/>
      <w:r w:rsidRPr="00286437">
        <w:rPr>
          <w:color w:val="000000"/>
        </w:rPr>
        <w:t xml:space="preserve">ға екі есе үлкен екендігін анықтады. Шындығында </w:t>
      </w:r>
      <w:r w:rsidRPr="00286437">
        <w:rPr>
          <w:rStyle w:val="af3"/>
          <w:color w:val="000000"/>
        </w:rPr>
        <w:t xml:space="preserve">с </w:t>
      </w:r>
      <w:r w:rsidRPr="00286437">
        <w:rPr>
          <w:color w:val="000000"/>
        </w:rPr>
        <w:t>жылдамдықпен қ</w:t>
      </w:r>
      <w:proofErr w:type="gramStart"/>
      <w:r w:rsidRPr="00286437">
        <w:rPr>
          <w:color w:val="000000"/>
        </w:rPr>
        <w:t>оз</w:t>
      </w:r>
      <w:proofErr w:type="gramEnd"/>
      <w:r w:rsidRPr="00286437">
        <w:rPr>
          <w:color w:val="000000"/>
        </w:rPr>
        <w:t>ғалған N фотонның ағыны дененің 1 м</w:t>
      </w:r>
      <w:r w:rsidRPr="00286437">
        <w:rPr>
          <w:color w:val="000000"/>
          <w:vertAlign w:val="superscript"/>
        </w:rPr>
        <w:t>2</w:t>
      </w:r>
      <w:r w:rsidRPr="00286437">
        <w:rPr>
          <w:color w:val="000000"/>
        </w:rPr>
        <w:t xml:space="preserve"> бетіне түсе отырып 1 с-та бетке </w:t>
      </w:r>
      <w:r w:rsidRPr="00286437">
        <w:rPr>
          <w:noProof/>
          <w:color w:val="000000"/>
        </w:rPr>
        <w:drawing>
          <wp:inline distT="0" distB="0" distL="0" distR="0">
            <wp:extent cx="1155700" cy="457200"/>
            <wp:effectExtent l="19050" t="0" r="6350" b="0"/>
            <wp:docPr id="88" name="Рисунок 88" descr="http://old.itest.kz/upload/images/1358138746.5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old.itest.kz/upload/images/1358138746.56.jpeg.jpg"/>
                    <pic:cNvPicPr>
                      <a:picLocks noChangeAspect="1" noChangeArrowheads="1"/>
                    </pic:cNvPicPr>
                  </pic:nvPicPr>
                  <pic:blipFill>
                    <a:blip r:embed="rId185"/>
                    <a:srcRect/>
                    <a:stretch>
                      <a:fillRect/>
                    </a:stretch>
                  </pic:blipFill>
                  <pic:spPr bwMode="auto">
                    <a:xfrm>
                      <a:off x="0" y="0"/>
                      <a:ext cx="1155700" cy="457200"/>
                    </a:xfrm>
                    <a:prstGeom prst="rect">
                      <a:avLst/>
                    </a:prstGeom>
                    <a:noFill/>
                    <a:ln w="9525">
                      <a:noFill/>
                      <a:miter lim="800000"/>
                      <a:headEnd/>
                      <a:tailEnd/>
                    </a:ln>
                  </pic:spPr>
                </pic:pic>
              </a:graphicData>
            </a:graphic>
          </wp:inline>
        </w:drawing>
      </w:r>
      <w:r w:rsidRPr="00286437">
        <w:rPr>
          <w:color w:val="000000"/>
        </w:rPr>
        <w:t>импульс береді. Бұл дененің 1 м</w:t>
      </w:r>
      <w:r w:rsidRPr="00286437">
        <w:rPr>
          <w:color w:val="000000"/>
          <w:vertAlign w:val="superscript"/>
        </w:rPr>
        <w:t>2</w:t>
      </w:r>
      <w:r w:rsidRPr="00286437">
        <w:rPr>
          <w:color w:val="000000"/>
        </w:rPr>
        <w:t xml:space="preserve"> бетіне түсірілген қысым. Олай болса, тәжірбиенің нәтижесінде дененің 1 м</w:t>
      </w:r>
      <w:r w:rsidRPr="00286437">
        <w:rPr>
          <w:color w:val="000000"/>
          <w:vertAlign w:val="superscript"/>
        </w:rPr>
        <w:t>2</w:t>
      </w:r>
      <w:r w:rsidRPr="00286437">
        <w:rPr>
          <w:color w:val="000000"/>
        </w:rPr>
        <w:t xml:space="preserve"> бетіне түсі</w:t>
      </w:r>
      <w:proofErr w:type="gramStart"/>
      <w:r w:rsidRPr="00286437">
        <w:rPr>
          <w:color w:val="000000"/>
        </w:rPr>
        <w:t>р</w:t>
      </w:r>
      <w:proofErr w:type="gramEnd"/>
      <w:r w:rsidRPr="00286437">
        <w:rPr>
          <w:color w:val="000000"/>
        </w:rPr>
        <w:t xml:space="preserve">ілген қысым күші </w:t>
      </w:r>
      <w:r w:rsidRPr="00286437">
        <w:rPr>
          <w:noProof/>
          <w:color w:val="000000"/>
        </w:rPr>
        <w:drawing>
          <wp:inline distT="0" distB="0" distL="0" distR="0">
            <wp:extent cx="862330" cy="276225"/>
            <wp:effectExtent l="19050" t="0" r="0" b="0"/>
            <wp:docPr id="89" name="Рисунок 89" descr="http://old.itest.kz/upload/images/1358138884.65.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old.itest.kz/upload/images/1358138884.65.jpeg.jpg"/>
                    <pic:cNvPicPr>
                      <a:picLocks noChangeAspect="1" noChangeArrowheads="1"/>
                    </pic:cNvPicPr>
                  </pic:nvPicPr>
                  <pic:blipFill>
                    <a:blip r:embed="rId186"/>
                    <a:srcRect/>
                    <a:stretch>
                      <a:fillRect/>
                    </a:stretch>
                  </pic:blipFill>
                  <pic:spPr bwMode="auto">
                    <a:xfrm>
                      <a:off x="0" y="0"/>
                      <a:ext cx="862330" cy="276225"/>
                    </a:xfrm>
                    <a:prstGeom prst="rect">
                      <a:avLst/>
                    </a:prstGeom>
                    <a:noFill/>
                    <a:ln w="9525">
                      <a:noFill/>
                      <a:miter lim="800000"/>
                      <a:headEnd/>
                      <a:tailEnd/>
                    </a:ln>
                  </pic:spPr>
                </pic:pic>
              </a:graphicData>
            </a:graphic>
          </wp:inline>
        </w:drawing>
      </w:r>
      <w:r w:rsidRPr="00286437">
        <w:rPr>
          <w:color w:val="000000"/>
        </w:rPr>
        <w:t xml:space="preserve">Н. Максвелл электромагниттік толқынның қысымы үшін </w:t>
      </w:r>
      <w:r w:rsidRPr="00286437">
        <w:rPr>
          <w:noProof/>
          <w:color w:val="000000"/>
        </w:rPr>
        <w:drawing>
          <wp:inline distT="0" distB="0" distL="0" distR="0">
            <wp:extent cx="1276985" cy="319405"/>
            <wp:effectExtent l="19050" t="0" r="0" b="0"/>
            <wp:docPr id="90" name="Рисунок 90" descr="http://old.itest.kz/upload/images/1358138912.6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old.itest.kz/upload/images/1358138912.66.jpeg.jpg"/>
                    <pic:cNvPicPr>
                      <a:picLocks noChangeAspect="1" noChangeArrowheads="1"/>
                    </pic:cNvPicPr>
                  </pic:nvPicPr>
                  <pic:blipFill>
                    <a:blip r:embed="rId187"/>
                    <a:srcRect/>
                    <a:stretch>
                      <a:fillRect/>
                    </a:stretch>
                  </pic:blipFill>
                  <pic:spPr bwMode="auto">
                    <a:xfrm>
                      <a:off x="0" y="0"/>
                      <a:ext cx="1276985" cy="319405"/>
                    </a:xfrm>
                    <a:prstGeom prst="rect">
                      <a:avLst/>
                    </a:prstGeom>
                    <a:noFill/>
                    <a:ln w="9525">
                      <a:noFill/>
                      <a:miter lim="800000"/>
                      <a:headEnd/>
                      <a:tailEnd/>
                    </a:ln>
                  </pic:spPr>
                </pic:pic>
              </a:graphicData>
            </a:graphic>
          </wp:inline>
        </w:drawing>
      </w:r>
      <w:r w:rsidRPr="00286437">
        <w:rPr>
          <w:color w:val="000000"/>
        </w:rPr>
        <w:t>формуласын алды. Мұнда ρ – шағылу коэффициенті, абсолют қара беттерден ρ=0, айналық беттерден ρ=1, ал ω</w:t>
      </w:r>
      <w:r w:rsidRPr="00286437">
        <w:rPr>
          <w:color w:val="000000"/>
          <w:vertAlign w:val="subscript"/>
        </w:rPr>
        <w:t>орт</w:t>
      </w:r>
      <w:r w:rsidRPr="00286437">
        <w:rPr>
          <w:color w:val="000000"/>
        </w:rPr>
        <w:t xml:space="preserve"> – толқын энергиясының орташа тығыздығы. Сонымен ә</w:t>
      </w:r>
      <w:proofErr w:type="gramStart"/>
      <w:r w:rsidRPr="00286437">
        <w:rPr>
          <w:color w:val="000000"/>
        </w:rPr>
        <w:t>р</w:t>
      </w:r>
      <w:proofErr w:type="gramEnd"/>
      <w:r w:rsidRPr="00286437">
        <w:rPr>
          <w:color w:val="000000"/>
        </w:rPr>
        <w:t xml:space="preserve"> түрлі беттер үшін </w:t>
      </w:r>
      <w:r w:rsidRPr="00286437">
        <w:rPr>
          <w:noProof/>
          <w:color w:val="000000"/>
        </w:rPr>
        <w:drawing>
          <wp:inline distT="0" distB="0" distL="0" distR="0">
            <wp:extent cx="1216025" cy="344805"/>
            <wp:effectExtent l="19050" t="0" r="3175" b="0"/>
            <wp:docPr id="91" name="Рисунок 91" descr="http://old.itest.kz/upload/images/1358138951.59.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old.itest.kz/upload/images/1358138951.59.jpeg.jpg"/>
                    <pic:cNvPicPr>
                      <a:picLocks noChangeAspect="1" noChangeArrowheads="1"/>
                    </pic:cNvPicPr>
                  </pic:nvPicPr>
                  <pic:blipFill>
                    <a:blip r:embed="rId188"/>
                    <a:srcRect/>
                    <a:stretch>
                      <a:fillRect/>
                    </a:stretch>
                  </pic:blipFill>
                  <pic:spPr bwMode="auto">
                    <a:xfrm>
                      <a:off x="0" y="0"/>
                      <a:ext cx="1216025" cy="344805"/>
                    </a:xfrm>
                    <a:prstGeom prst="rect">
                      <a:avLst/>
                    </a:prstGeom>
                    <a:noFill/>
                    <a:ln w="9525">
                      <a:noFill/>
                      <a:miter lim="800000"/>
                      <a:headEnd/>
                      <a:tailEnd/>
                    </a:ln>
                  </pic:spPr>
                </pic:pic>
              </a:graphicData>
            </a:graphic>
          </wp:inline>
        </w:drawing>
      </w:r>
    </w:p>
    <w:p w:rsidR="00361666" w:rsidRPr="00286437" w:rsidRDefault="00361666" w:rsidP="00361666">
      <w:pPr>
        <w:pStyle w:val="ae"/>
        <w:jc w:val="both"/>
        <w:rPr>
          <w:color w:val="000000"/>
        </w:rPr>
      </w:pPr>
      <w:r w:rsidRPr="00286437">
        <w:rPr>
          <w:color w:val="000000"/>
        </w:rPr>
        <w:t>Жарық қысымы 1 с ішінде жарық кванттарының ағынымен дененің әрбі</w:t>
      </w:r>
      <w:proofErr w:type="gramStart"/>
      <w:r w:rsidRPr="00286437">
        <w:rPr>
          <w:color w:val="000000"/>
        </w:rPr>
        <w:t>р</w:t>
      </w:r>
      <w:proofErr w:type="gramEnd"/>
      <w:r w:rsidRPr="00286437">
        <w:rPr>
          <w:color w:val="000000"/>
        </w:rPr>
        <w:t xml:space="preserve"> квадрат метріне берілетін толық энегиямен анықталады. Сонымен жарық қысымы жарықтың: ә</w:t>
      </w:r>
      <w:proofErr w:type="gramStart"/>
      <w:r w:rsidRPr="00286437">
        <w:rPr>
          <w:color w:val="000000"/>
        </w:rPr>
        <w:t>р</w:t>
      </w:r>
      <w:proofErr w:type="gramEnd"/>
      <w:r w:rsidRPr="00286437">
        <w:rPr>
          <w:color w:val="000000"/>
        </w:rPr>
        <w:t xml:space="preserve">і электромагниттік, әрі кванттық екі жақты табиғатының маңызды дәлелдерінің бірі. Жарықтың бұл қасиеті </w:t>
      </w:r>
      <w:r w:rsidRPr="00286437">
        <w:rPr>
          <w:rStyle w:val="af3"/>
          <w:b/>
          <w:bCs/>
          <w:color w:val="000000"/>
        </w:rPr>
        <w:t>жарық дуализмі</w:t>
      </w:r>
      <w:r w:rsidRPr="00286437">
        <w:rPr>
          <w:color w:val="000000"/>
        </w:rPr>
        <w:t xml:space="preserve"> деп аталады.</w:t>
      </w:r>
    </w:p>
    <w:p w:rsidR="00361666" w:rsidRPr="00286437" w:rsidRDefault="00361666" w:rsidP="00361666">
      <w:pPr>
        <w:pStyle w:val="ae"/>
        <w:jc w:val="both"/>
        <w:rPr>
          <w:color w:val="000000"/>
        </w:rPr>
      </w:pPr>
      <w:r w:rsidRPr="00286437">
        <w:rPr>
          <w:noProof/>
          <w:color w:val="000000"/>
        </w:rPr>
        <w:drawing>
          <wp:inline distT="0" distB="0" distL="0" distR="0">
            <wp:extent cx="1250950" cy="483235"/>
            <wp:effectExtent l="19050" t="0" r="6350" b="0"/>
            <wp:docPr id="92" name="Рисунок 92" descr="http://old.itest.kz/upload/images/1358139257.07.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old.itest.kz/upload/images/1358139257.07.jpeg.jpg"/>
                    <pic:cNvPicPr>
                      <a:picLocks noChangeAspect="1" noChangeArrowheads="1"/>
                    </pic:cNvPicPr>
                  </pic:nvPicPr>
                  <pic:blipFill>
                    <a:blip r:embed="rId189"/>
                    <a:srcRect/>
                    <a:stretch>
                      <a:fillRect/>
                    </a:stretch>
                  </pic:blipFill>
                  <pic:spPr bwMode="auto">
                    <a:xfrm>
                      <a:off x="0" y="0"/>
                      <a:ext cx="1250950" cy="483235"/>
                    </a:xfrm>
                    <a:prstGeom prst="rect">
                      <a:avLst/>
                    </a:prstGeom>
                    <a:noFill/>
                    <a:ln w="9525">
                      <a:noFill/>
                      <a:miter lim="800000"/>
                      <a:headEnd/>
                      <a:tailEnd/>
                    </a:ln>
                  </pic:spPr>
                </pic:pic>
              </a:graphicData>
            </a:graphic>
          </wp:inline>
        </w:drawing>
      </w:r>
      <w:r w:rsidRPr="00286437">
        <w:rPr>
          <w:color w:val="000000"/>
        </w:rPr>
        <w:t xml:space="preserve">мұндағы </w:t>
      </w:r>
      <w:proofErr w:type="gramStart"/>
      <w:r w:rsidRPr="00286437">
        <w:rPr>
          <w:color w:val="000000"/>
        </w:rPr>
        <w:t>λ-</w:t>
      </w:r>
      <w:proofErr w:type="gramEnd"/>
      <w:r w:rsidRPr="00286437">
        <w:rPr>
          <w:rStyle w:val="af3"/>
          <w:b/>
          <w:bCs/>
          <w:color w:val="000000"/>
        </w:rPr>
        <w:t>де Бройль толқын ұзындығы</w:t>
      </w:r>
      <w:r w:rsidRPr="00286437">
        <w:rPr>
          <w:color w:val="000000"/>
        </w:rPr>
        <w:t>.</w:t>
      </w:r>
    </w:p>
    <w:p w:rsidR="00361666" w:rsidRPr="00286437" w:rsidRDefault="00361666" w:rsidP="009C20F5">
      <w:pPr>
        <w:ind w:left="720"/>
        <w:jc w:val="both"/>
        <w:rPr>
          <w:b/>
          <w:lang w:val="kk-KZ"/>
        </w:rPr>
      </w:pPr>
    </w:p>
    <w:p w:rsidR="009C20F5" w:rsidRPr="00286437" w:rsidRDefault="009C20F5" w:rsidP="009C20F5">
      <w:pPr>
        <w:ind w:left="720"/>
        <w:jc w:val="both"/>
        <w:rPr>
          <w:rFonts w:eastAsia="SimSun"/>
          <w:b/>
          <w:i/>
          <w:lang w:val="kk-KZ"/>
        </w:rPr>
      </w:pPr>
      <w:r w:rsidRPr="00286437">
        <w:rPr>
          <w:b/>
          <w:lang w:val="kk-KZ"/>
        </w:rPr>
        <w:lastRenderedPageBreak/>
        <w:t xml:space="preserve">СӨЖ  </w:t>
      </w:r>
      <w:r w:rsidRPr="00286437">
        <w:rPr>
          <w:b/>
          <w:lang w:val="sr-Cyrl-CS"/>
        </w:rPr>
        <w:t>№14.</w:t>
      </w:r>
      <w:r w:rsidRPr="00286437">
        <w:rPr>
          <w:b/>
          <w:lang w:val="kk-KZ"/>
        </w:rPr>
        <w:t>Лазерлердің түрлері. Лазерлердің қолданылуы</w:t>
      </w:r>
      <w:r w:rsidRPr="00286437">
        <w:rPr>
          <w:rFonts w:eastAsia="SimSun"/>
          <w:b/>
          <w:i/>
          <w:lang w:val="kk-KZ"/>
        </w:rPr>
        <w:tab/>
      </w:r>
    </w:p>
    <w:p w:rsidR="00D45F89" w:rsidRPr="00286437" w:rsidRDefault="00D45F89" w:rsidP="00D752D1">
      <w:pPr>
        <w:pStyle w:val="ae"/>
        <w:jc w:val="both"/>
        <w:rPr>
          <w:color w:val="000000" w:themeColor="text1"/>
          <w:lang w:val="kk-KZ"/>
        </w:rPr>
      </w:pPr>
      <w:r w:rsidRPr="00286437">
        <w:rPr>
          <w:color w:val="000000" w:themeColor="text1"/>
          <w:lang w:val="kk-KZ"/>
        </w:rPr>
        <w:t>Лазер (</w:t>
      </w:r>
      <w:hyperlink r:id="rId190" w:tooltip="Ағылшын тілі" w:history="1">
        <w:r w:rsidRPr="00286437">
          <w:rPr>
            <w:rStyle w:val="af1"/>
            <w:rFonts w:ascii="Times New Roman" w:hAnsi="Times New Roman" w:cs="Times New Roman"/>
            <w:color w:val="000000" w:themeColor="text1"/>
            <w:sz w:val="24"/>
            <w:szCs w:val="24"/>
            <w:lang w:val="kk-KZ"/>
          </w:rPr>
          <w:t>ағылш.</w:t>
        </w:r>
      </w:hyperlink>
      <w:r w:rsidR="00A16868" w:rsidRPr="00286437">
        <w:rPr>
          <w:iCs/>
          <w:color w:val="000000" w:themeColor="text1"/>
          <w:lang w:val="kk-KZ"/>
        </w:rPr>
        <w:t>лаз</w:t>
      </w:r>
      <w:r w:rsidRPr="00286437">
        <w:rPr>
          <w:iCs/>
          <w:color w:val="000000" w:themeColor="text1"/>
          <w:lang w:val="kk-KZ"/>
        </w:rPr>
        <w:t>ер</w:t>
      </w:r>
      <w:r w:rsidRPr="00286437">
        <w:rPr>
          <w:color w:val="000000" w:themeColor="text1"/>
          <w:lang w:val="kk-KZ"/>
        </w:rPr>
        <w:t xml:space="preserve">, </w:t>
      </w:r>
      <w:hyperlink r:id="rId191" w:tooltip="Ағылшын тілі" w:history="1">
        <w:r w:rsidRPr="00286437">
          <w:rPr>
            <w:rStyle w:val="af1"/>
            <w:rFonts w:ascii="Times New Roman" w:hAnsi="Times New Roman" w:cs="Times New Roman"/>
            <w:color w:val="000000" w:themeColor="text1"/>
            <w:sz w:val="24"/>
            <w:szCs w:val="24"/>
            <w:lang w:val="kk-KZ"/>
          </w:rPr>
          <w:t>ағылш.</w:t>
        </w:r>
      </w:hyperlink>
      <w:r w:rsidR="00122A44" w:rsidRPr="00286437">
        <w:rPr>
          <w:iCs/>
          <w:color w:val="000000" w:themeColor="text1"/>
          <w:lang w:val="kk-KZ"/>
        </w:rPr>
        <w:t>lіgһt аmplіfіcаtіоn by stіmulаtеd еmіссіоn оf rаdіаtіоn</w:t>
      </w:r>
      <w:r w:rsidRPr="00286437">
        <w:rPr>
          <w:iCs/>
          <w:color w:val="000000" w:themeColor="text1"/>
          <w:lang w:val="kk-KZ"/>
        </w:rPr>
        <w:t xml:space="preserve"> - жарықты мәжбүрлі сәулелену арқылы күшейту</w:t>
      </w:r>
      <w:r w:rsidRPr="00286437">
        <w:rPr>
          <w:color w:val="000000" w:themeColor="text1"/>
          <w:lang w:val="kk-KZ"/>
        </w:rPr>
        <w:t xml:space="preserve"> қысқашасы) — лазер, </w:t>
      </w:r>
      <w:r w:rsidRPr="00286437">
        <w:rPr>
          <w:b/>
          <w:bCs/>
          <w:color w:val="000000" w:themeColor="text1"/>
          <w:lang w:val="kk-KZ"/>
        </w:rPr>
        <w:t>оптикалық кванттық генератор</w:t>
      </w:r>
      <w:r w:rsidRPr="00286437">
        <w:rPr>
          <w:color w:val="000000" w:themeColor="text1"/>
          <w:lang w:val="kk-KZ"/>
        </w:rPr>
        <w:t xml:space="preserve"> — толтыру (жарық, </w:t>
      </w:r>
      <w:hyperlink r:id="rId192" w:tooltip="Электр энергиясын өндіру және жеткізу (мұндай бет жоқ)" w:history="1">
        <w:r w:rsidRPr="00286437">
          <w:rPr>
            <w:rStyle w:val="af1"/>
            <w:rFonts w:ascii="Times New Roman" w:hAnsi="Times New Roman" w:cs="Times New Roman"/>
            <w:color w:val="000000" w:themeColor="text1"/>
            <w:sz w:val="24"/>
            <w:szCs w:val="24"/>
            <w:lang w:val="kk-KZ"/>
          </w:rPr>
          <w:t>электр</w:t>
        </w:r>
      </w:hyperlink>
      <w:r w:rsidRPr="00286437">
        <w:rPr>
          <w:color w:val="000000" w:themeColor="text1"/>
          <w:lang w:val="kk-KZ"/>
        </w:rPr>
        <w:t xml:space="preserve">, жылу, химиялық және т.б.) </w:t>
      </w:r>
      <w:r w:rsidR="009E2BAA">
        <w:fldChar w:fldCharType="begin"/>
      </w:r>
      <w:r w:rsidR="009E2BAA" w:rsidRPr="002936CF">
        <w:rPr>
          <w:lang w:val="kk-KZ"/>
        </w:rPr>
        <w:instrText>HYPERLINK "https://kk.wikipedia.org/wiki/%D0%AD%D0%BD%D0%B5%D1%80%D0%B3%D0%B8%D1%8F" \o "Энергия"</w:instrText>
      </w:r>
      <w:r w:rsidR="009E2BAA">
        <w:fldChar w:fldCharType="separate"/>
      </w:r>
      <w:r w:rsidRPr="00286437">
        <w:rPr>
          <w:rStyle w:val="af1"/>
          <w:rFonts w:ascii="Times New Roman" w:hAnsi="Times New Roman" w:cs="Times New Roman"/>
          <w:color w:val="000000" w:themeColor="text1"/>
          <w:sz w:val="24"/>
          <w:szCs w:val="24"/>
          <w:lang w:val="kk-KZ"/>
        </w:rPr>
        <w:t>энергиясын</w:t>
      </w:r>
      <w:r w:rsidR="009E2BAA">
        <w:fldChar w:fldCharType="end"/>
      </w:r>
      <w:hyperlink r:id="rId193" w:tooltip="Когеренттік" w:history="1">
        <w:r w:rsidRPr="00286437">
          <w:rPr>
            <w:rStyle w:val="af1"/>
            <w:rFonts w:ascii="Times New Roman" w:hAnsi="Times New Roman" w:cs="Times New Roman"/>
            <w:color w:val="000000" w:themeColor="text1"/>
            <w:sz w:val="24"/>
            <w:szCs w:val="24"/>
            <w:lang w:val="kk-KZ"/>
          </w:rPr>
          <w:t>когерентті</w:t>
        </w:r>
      </w:hyperlink>
      <w:r w:rsidRPr="00286437">
        <w:rPr>
          <w:color w:val="000000" w:themeColor="text1"/>
          <w:lang w:val="kk-KZ"/>
        </w:rPr>
        <w:t xml:space="preserve">, </w:t>
      </w:r>
      <w:hyperlink r:id="rId194" w:tooltip="Монохромат жарық" w:history="1">
        <w:r w:rsidRPr="00286437">
          <w:rPr>
            <w:rStyle w:val="af1"/>
            <w:rFonts w:ascii="Times New Roman" w:hAnsi="Times New Roman" w:cs="Times New Roman"/>
            <w:color w:val="000000" w:themeColor="text1"/>
            <w:sz w:val="24"/>
            <w:szCs w:val="24"/>
            <w:lang w:val="kk-KZ"/>
          </w:rPr>
          <w:t>монохроматты</w:t>
        </w:r>
      </w:hyperlink>
      <w:r w:rsidRPr="00286437">
        <w:rPr>
          <w:color w:val="000000" w:themeColor="text1"/>
          <w:lang w:val="kk-KZ"/>
        </w:rPr>
        <w:t xml:space="preserve">, </w:t>
      </w:r>
      <w:hyperlink r:id="rId195" w:tooltip="Поляризация" w:history="1">
        <w:r w:rsidRPr="00286437">
          <w:rPr>
            <w:rStyle w:val="af1"/>
            <w:rFonts w:ascii="Times New Roman" w:hAnsi="Times New Roman" w:cs="Times New Roman"/>
            <w:color w:val="000000" w:themeColor="text1"/>
            <w:sz w:val="24"/>
            <w:szCs w:val="24"/>
            <w:lang w:val="kk-KZ"/>
          </w:rPr>
          <w:t>поляризацияланған</w:t>
        </w:r>
      </w:hyperlink>
      <w:r w:rsidRPr="00286437">
        <w:rPr>
          <w:color w:val="000000" w:themeColor="text1"/>
          <w:lang w:val="kk-KZ"/>
        </w:rPr>
        <w:t xml:space="preserve"> және тар бағытталған сәулелену ағынының энергиясына түрлендіруші аспап.</w:t>
      </w:r>
    </w:p>
    <w:p w:rsidR="00D45F89" w:rsidRPr="00286437" w:rsidRDefault="00D45F89" w:rsidP="002B03AF">
      <w:pPr>
        <w:jc w:val="both"/>
        <w:rPr>
          <w:color w:val="000000" w:themeColor="text1"/>
          <w:lang w:val="kk-KZ"/>
        </w:rPr>
      </w:pPr>
      <w:r w:rsidRPr="00286437">
        <w:rPr>
          <w:color w:val="000000" w:themeColor="text1"/>
          <w:lang w:val="kk-KZ"/>
        </w:rPr>
        <w:t xml:space="preserve">1. Лазер </w:t>
      </w:r>
      <w:hyperlink r:id="rId196" w:tooltip="Сәуле" w:history="1">
        <w:r w:rsidRPr="00286437">
          <w:rPr>
            <w:rStyle w:val="af1"/>
            <w:rFonts w:ascii="Times New Roman" w:hAnsi="Times New Roman" w:cs="Times New Roman"/>
            <w:color w:val="000000" w:themeColor="text1"/>
            <w:sz w:val="24"/>
            <w:szCs w:val="24"/>
            <w:lang w:val="kk-KZ"/>
          </w:rPr>
          <w:t>сәулесін</w:t>
        </w:r>
      </w:hyperlink>
      <w:r w:rsidRPr="00286437">
        <w:rPr>
          <w:color w:val="000000" w:themeColor="text1"/>
          <w:lang w:val="kk-KZ"/>
        </w:rPr>
        <w:t xml:space="preserve"> беретін </w:t>
      </w:r>
      <w:hyperlink r:id="rId197" w:tooltip="Аспап" w:history="1">
        <w:r w:rsidRPr="00286437">
          <w:rPr>
            <w:rStyle w:val="af1"/>
            <w:rFonts w:ascii="Times New Roman" w:hAnsi="Times New Roman" w:cs="Times New Roman"/>
            <w:color w:val="000000" w:themeColor="text1"/>
            <w:sz w:val="24"/>
            <w:szCs w:val="24"/>
            <w:lang w:val="kk-KZ"/>
          </w:rPr>
          <w:t>аспап</w:t>
        </w:r>
      </w:hyperlink>
      <w:r w:rsidRPr="00286437">
        <w:rPr>
          <w:color w:val="000000" w:themeColor="text1"/>
          <w:lang w:val="kk-KZ"/>
        </w:rPr>
        <w:t xml:space="preserve">. Оның түрлері: </w:t>
      </w:r>
      <w:hyperlink r:id="rId198" w:tooltip="Газ" w:history="1">
        <w:r w:rsidRPr="00286437">
          <w:rPr>
            <w:rStyle w:val="af1"/>
            <w:rFonts w:ascii="Times New Roman" w:hAnsi="Times New Roman" w:cs="Times New Roman"/>
            <w:color w:val="000000" w:themeColor="text1"/>
            <w:sz w:val="24"/>
            <w:szCs w:val="24"/>
            <w:lang w:val="kk-KZ"/>
          </w:rPr>
          <w:t>газ</w:t>
        </w:r>
      </w:hyperlink>
      <w:r w:rsidRPr="00286437">
        <w:rPr>
          <w:color w:val="000000" w:themeColor="text1"/>
          <w:lang w:val="kk-KZ"/>
        </w:rPr>
        <w:t xml:space="preserve"> лазері, </w:t>
      </w:r>
      <w:hyperlink r:id="rId199" w:tooltip="Жартылай өткізгіш (мұндай бет жоқ)" w:history="1">
        <w:r w:rsidRPr="00286437">
          <w:rPr>
            <w:color w:val="000000" w:themeColor="text1"/>
            <w:u w:val="single"/>
            <w:lang w:val="kk-KZ"/>
          </w:rPr>
          <w:t>жартылай өткізгіш</w:t>
        </w:r>
      </w:hyperlink>
      <w:r w:rsidRPr="00286437">
        <w:rPr>
          <w:color w:val="000000" w:themeColor="text1"/>
          <w:lang w:val="kk-KZ"/>
        </w:rPr>
        <w:t xml:space="preserve"> лазері, қатты дене лазері және </w:t>
      </w:r>
      <w:hyperlink r:id="rId200" w:tooltip="Сұйық" w:history="1">
        <w:r w:rsidRPr="00286437">
          <w:rPr>
            <w:rStyle w:val="af1"/>
            <w:rFonts w:ascii="Times New Roman" w:hAnsi="Times New Roman" w:cs="Times New Roman"/>
            <w:color w:val="000000" w:themeColor="text1"/>
            <w:sz w:val="24"/>
            <w:szCs w:val="24"/>
            <w:lang w:val="kk-KZ"/>
          </w:rPr>
          <w:t>сұйық</w:t>
        </w:r>
      </w:hyperlink>
      <w:hyperlink r:id="rId201" w:tooltip="Зат" w:history="1">
        <w:r w:rsidRPr="00286437">
          <w:rPr>
            <w:rStyle w:val="af1"/>
            <w:rFonts w:ascii="Times New Roman" w:hAnsi="Times New Roman" w:cs="Times New Roman"/>
            <w:color w:val="000000" w:themeColor="text1"/>
            <w:sz w:val="24"/>
            <w:szCs w:val="24"/>
            <w:lang w:val="kk-KZ"/>
          </w:rPr>
          <w:t>зат</w:t>
        </w:r>
      </w:hyperlink>
      <w:r w:rsidRPr="00286437">
        <w:rPr>
          <w:color w:val="000000" w:themeColor="text1"/>
          <w:lang w:val="kk-KZ"/>
        </w:rPr>
        <w:t xml:space="preserve"> лазері. </w:t>
      </w:r>
      <w:r w:rsidR="009E2BAA">
        <w:fldChar w:fldCharType="begin"/>
      </w:r>
      <w:r w:rsidR="009E2BAA" w:rsidRPr="002936CF">
        <w:rPr>
          <w:lang w:val="kk-KZ"/>
        </w:rPr>
        <w:instrText>HYPERLINK "https://kk.wikipedia.org/wiki/%D0%A1%D1%82%D0%BE%D0%BC%D0%B0%D1%82%D0%BE%D0%BB%D0%BE%D0%B3%D0%B8%D1%8F" \o "Стоматология"</w:instrText>
      </w:r>
      <w:r w:rsidR="009E2BAA">
        <w:fldChar w:fldCharType="separate"/>
      </w:r>
      <w:r w:rsidRPr="00286437">
        <w:rPr>
          <w:rStyle w:val="af1"/>
          <w:rFonts w:ascii="Times New Roman" w:hAnsi="Times New Roman" w:cs="Times New Roman"/>
          <w:color w:val="000000" w:themeColor="text1"/>
          <w:sz w:val="24"/>
          <w:szCs w:val="24"/>
          <w:lang w:val="kk-KZ"/>
        </w:rPr>
        <w:t>Стоматология</w:t>
      </w:r>
      <w:r w:rsidR="009E2BAA">
        <w:fldChar w:fldCharType="end"/>
      </w:r>
      <w:r w:rsidRPr="00286437">
        <w:rPr>
          <w:color w:val="000000" w:themeColor="text1"/>
          <w:lang w:val="kk-KZ"/>
        </w:rPr>
        <w:t xml:space="preserve"> тәжірибесінде баяу ағынды </w:t>
      </w:r>
      <w:hyperlink r:id="rId202" w:tooltip="Гелий" w:history="1">
        <w:r w:rsidRPr="00286437">
          <w:rPr>
            <w:rStyle w:val="af1"/>
            <w:rFonts w:ascii="Times New Roman" w:hAnsi="Times New Roman" w:cs="Times New Roman"/>
            <w:color w:val="000000" w:themeColor="text1"/>
            <w:sz w:val="24"/>
            <w:szCs w:val="24"/>
            <w:lang w:val="kk-KZ"/>
          </w:rPr>
          <w:t>гелий</w:t>
        </w:r>
      </w:hyperlink>
      <w:r w:rsidRPr="00286437">
        <w:rPr>
          <w:color w:val="000000" w:themeColor="text1"/>
          <w:lang w:val="kk-KZ"/>
        </w:rPr>
        <w:t>-</w:t>
      </w:r>
      <w:hyperlink r:id="rId203" w:tooltip="Неон" w:history="1">
        <w:r w:rsidRPr="00286437">
          <w:rPr>
            <w:rStyle w:val="af1"/>
            <w:rFonts w:ascii="Times New Roman" w:hAnsi="Times New Roman" w:cs="Times New Roman"/>
            <w:color w:val="000000" w:themeColor="text1"/>
            <w:sz w:val="24"/>
            <w:szCs w:val="24"/>
            <w:lang w:val="kk-KZ"/>
          </w:rPr>
          <w:t>неондық</w:t>
        </w:r>
      </w:hyperlink>
      <w:r w:rsidRPr="00286437">
        <w:rPr>
          <w:color w:val="000000" w:themeColor="text1"/>
          <w:lang w:val="kk-KZ"/>
        </w:rPr>
        <w:t xml:space="preserve"> лазер қолданылады. Қанжел (</w:t>
      </w:r>
      <w:hyperlink r:id="rId204" w:tooltip="Пародонт" w:history="1">
        <w:r w:rsidRPr="00286437">
          <w:rPr>
            <w:rStyle w:val="af1"/>
            <w:rFonts w:ascii="Times New Roman" w:hAnsi="Times New Roman" w:cs="Times New Roman"/>
            <w:color w:val="000000" w:themeColor="text1"/>
            <w:sz w:val="24"/>
            <w:szCs w:val="24"/>
            <w:lang w:val="kk-KZ"/>
          </w:rPr>
          <w:t>пародонт</w:t>
        </w:r>
      </w:hyperlink>
      <w:r w:rsidRPr="00286437">
        <w:rPr>
          <w:color w:val="000000" w:themeColor="text1"/>
          <w:lang w:val="kk-KZ"/>
        </w:rPr>
        <w:t xml:space="preserve">) </w:t>
      </w:r>
      <w:hyperlink r:id="rId205" w:tooltip="Ауру" w:history="1">
        <w:r w:rsidRPr="00286437">
          <w:rPr>
            <w:rStyle w:val="af1"/>
            <w:rFonts w:ascii="Times New Roman" w:hAnsi="Times New Roman" w:cs="Times New Roman"/>
            <w:color w:val="000000" w:themeColor="text1"/>
            <w:sz w:val="24"/>
            <w:szCs w:val="24"/>
            <w:lang w:val="kk-KZ"/>
          </w:rPr>
          <w:t>ауруларын</w:t>
        </w:r>
      </w:hyperlink>
      <w:r w:rsidRPr="00286437">
        <w:rPr>
          <w:color w:val="000000" w:themeColor="text1"/>
          <w:lang w:val="kk-KZ"/>
        </w:rPr>
        <w:t xml:space="preserve">, зақымданған </w:t>
      </w:r>
      <w:hyperlink r:id="rId206" w:tooltip="Ткань (мұндай бет жоқ)" w:history="1">
        <w:r w:rsidRPr="00286437">
          <w:rPr>
            <w:color w:val="000000" w:themeColor="text1"/>
            <w:u w:val="single"/>
            <w:lang w:val="kk-KZ"/>
          </w:rPr>
          <w:t>тканьдерді</w:t>
        </w:r>
      </w:hyperlink>
      <w:hyperlink r:id="rId207" w:tooltip="Емдеу" w:history="1">
        <w:r w:rsidRPr="00286437">
          <w:rPr>
            <w:rStyle w:val="af1"/>
            <w:rFonts w:ascii="Times New Roman" w:hAnsi="Times New Roman" w:cs="Times New Roman"/>
            <w:color w:val="000000" w:themeColor="text1"/>
            <w:sz w:val="24"/>
            <w:szCs w:val="24"/>
            <w:lang w:val="kk-KZ"/>
          </w:rPr>
          <w:t>емдеуде</w:t>
        </w:r>
      </w:hyperlink>
      <w:r w:rsidRPr="00286437">
        <w:rPr>
          <w:color w:val="000000" w:themeColor="text1"/>
          <w:lang w:val="kk-KZ"/>
        </w:rPr>
        <w:t xml:space="preserve">, организмнің әр түрлі ауруларға бейімділігін (сенсебилизаңия) кеміту, иммундық қасиеттерін күшейту т. б. </w:t>
      </w:r>
      <w:hyperlink r:id="rId208" w:tooltip="Клиника" w:history="1">
        <w:r w:rsidRPr="00286437">
          <w:rPr>
            <w:rStyle w:val="af1"/>
            <w:rFonts w:ascii="Times New Roman" w:hAnsi="Times New Roman" w:cs="Times New Roman"/>
            <w:color w:val="000000" w:themeColor="text1"/>
            <w:sz w:val="24"/>
            <w:szCs w:val="24"/>
            <w:lang w:val="kk-KZ"/>
          </w:rPr>
          <w:t>клиникалық</w:t>
        </w:r>
      </w:hyperlink>
      <w:r w:rsidRPr="00286437">
        <w:rPr>
          <w:color w:val="000000" w:themeColor="text1"/>
          <w:lang w:val="kk-KZ"/>
        </w:rPr>
        <w:t xml:space="preserve"> жұмыстарда жақсы нәтиже беріи келеді. </w:t>
      </w:r>
      <w:hyperlink r:id="rId209" w:tooltip="Ауыз" w:history="1">
        <w:r w:rsidRPr="00286437">
          <w:rPr>
            <w:rStyle w:val="af1"/>
            <w:rFonts w:ascii="Times New Roman" w:hAnsi="Times New Roman" w:cs="Times New Roman"/>
            <w:color w:val="000000" w:themeColor="text1"/>
            <w:sz w:val="24"/>
            <w:szCs w:val="24"/>
            <w:lang w:val="kk-KZ"/>
          </w:rPr>
          <w:t>Ауыз</w:t>
        </w:r>
      </w:hyperlink>
      <w:r w:rsidRPr="00286437">
        <w:rPr>
          <w:color w:val="000000" w:themeColor="text1"/>
          <w:lang w:val="kk-KZ"/>
        </w:rPr>
        <w:t xml:space="preserve"> қуысында болатын стоматиттерді (ауыздың уылуы) ерін мен тіл жараларын, глоссалгияны (тоқтаусыз ауыратын тіл кеселі), </w:t>
      </w:r>
      <w:hyperlink r:id="rId210" w:tooltip="Глоссит" w:history="1">
        <w:r w:rsidRPr="00286437">
          <w:rPr>
            <w:rStyle w:val="af1"/>
            <w:rFonts w:ascii="Times New Roman" w:hAnsi="Times New Roman" w:cs="Times New Roman"/>
            <w:color w:val="000000" w:themeColor="text1"/>
            <w:sz w:val="24"/>
            <w:szCs w:val="24"/>
            <w:lang w:val="kk-KZ"/>
          </w:rPr>
          <w:t>глосситті</w:t>
        </w:r>
      </w:hyperlink>
      <w:r w:rsidRPr="00286437">
        <w:rPr>
          <w:color w:val="000000" w:themeColor="text1"/>
          <w:lang w:val="kk-KZ"/>
        </w:rPr>
        <w:t xml:space="preserve"> (</w:t>
      </w:r>
      <w:hyperlink r:id="rId211" w:tooltip="Тіл кабынуы (мұндай бет жоқ)" w:history="1">
        <w:r w:rsidRPr="00286437">
          <w:rPr>
            <w:color w:val="000000" w:themeColor="text1"/>
            <w:u w:val="single"/>
            <w:lang w:val="kk-KZ"/>
          </w:rPr>
          <w:t>тіл кабынуы</w:t>
        </w:r>
      </w:hyperlink>
      <w:r w:rsidRPr="00286437">
        <w:rPr>
          <w:color w:val="000000" w:themeColor="text1"/>
          <w:lang w:val="kk-KZ"/>
        </w:rPr>
        <w:t xml:space="preserve">) лазер сәулесімен емдеудің нәтижесі жақсы. Бұл сәулені сондай-ақ </w:t>
      </w:r>
      <w:hyperlink r:id="rId212" w:tooltip="Жақ сүйегі (мұндай бет жоқ)" w:history="1">
        <w:r w:rsidRPr="00286437">
          <w:rPr>
            <w:color w:val="000000" w:themeColor="text1"/>
            <w:u w:val="single"/>
            <w:lang w:val="kk-KZ"/>
          </w:rPr>
          <w:t>жақ сүйектері</w:t>
        </w:r>
      </w:hyperlink>
      <w:r w:rsidRPr="00286437">
        <w:rPr>
          <w:color w:val="000000" w:themeColor="text1"/>
          <w:lang w:val="kk-KZ"/>
        </w:rPr>
        <w:t xml:space="preserve"> сынғанда, бетке </w:t>
      </w:r>
      <w:hyperlink r:id="rId213" w:tooltip="Пластик (мұндай бет жоқ)" w:history="1">
        <w:r w:rsidRPr="00286437">
          <w:rPr>
            <w:color w:val="000000" w:themeColor="text1"/>
            <w:u w:val="single"/>
            <w:lang w:val="kk-KZ"/>
          </w:rPr>
          <w:t>пластикалық</w:t>
        </w:r>
      </w:hyperlink>
      <w:r w:rsidRPr="00286437">
        <w:rPr>
          <w:color w:val="000000" w:themeColor="text1"/>
          <w:lang w:val="kk-KZ"/>
        </w:rPr>
        <w:t xml:space="preserve"> операциялар жасағанда қолданады.</w:t>
      </w:r>
      <w:hyperlink r:id="rId214" w:anchor="cite_note-1" w:history="1">
        <w:r w:rsidRPr="00286437">
          <w:rPr>
            <w:color w:val="000000" w:themeColor="text1"/>
            <w:u w:val="single"/>
            <w:vertAlign w:val="superscript"/>
            <w:lang w:val="kk-KZ"/>
          </w:rPr>
          <w:t>[1]</w:t>
        </w:r>
      </w:hyperlink>
    </w:p>
    <w:p w:rsidR="00D45F89" w:rsidRPr="00286437" w:rsidRDefault="00D45F89" w:rsidP="00D752D1">
      <w:pPr>
        <w:jc w:val="both"/>
        <w:rPr>
          <w:color w:val="000000" w:themeColor="text1"/>
          <w:lang w:val="kk-KZ"/>
        </w:rPr>
      </w:pPr>
    </w:p>
    <w:p w:rsidR="00D45F89" w:rsidRPr="00286437" w:rsidRDefault="00D45F89" w:rsidP="00BA7B14">
      <w:pPr>
        <w:jc w:val="both"/>
        <w:rPr>
          <w:color w:val="000000" w:themeColor="text1"/>
          <w:lang w:val="kk-KZ"/>
        </w:rPr>
      </w:pPr>
      <w:r w:rsidRPr="00286437">
        <w:rPr>
          <w:color w:val="000000" w:themeColor="text1"/>
          <w:lang w:val="kk-KZ"/>
        </w:rPr>
        <w:t xml:space="preserve">Лазерлік көрсеткіші бар </w:t>
      </w:r>
      <w:hyperlink r:id="rId215" w:tooltip="Револьвер" w:history="1">
        <w:r w:rsidRPr="00286437">
          <w:rPr>
            <w:rStyle w:val="af1"/>
            <w:rFonts w:ascii="Times New Roman" w:hAnsi="Times New Roman" w:cs="Times New Roman"/>
            <w:color w:val="000000" w:themeColor="text1"/>
            <w:sz w:val="24"/>
            <w:szCs w:val="24"/>
            <w:lang w:val="kk-KZ"/>
          </w:rPr>
          <w:t>Револьвер</w:t>
        </w:r>
      </w:hyperlink>
    </w:p>
    <w:p w:rsidR="00D45F89" w:rsidRPr="00286437" w:rsidRDefault="00D45F89" w:rsidP="002B03AF">
      <w:pPr>
        <w:jc w:val="both"/>
        <w:rPr>
          <w:color w:val="000000" w:themeColor="text1"/>
          <w:lang w:val="kk-KZ"/>
        </w:rPr>
      </w:pPr>
      <w:r w:rsidRPr="00286437">
        <w:rPr>
          <w:color w:val="000000" w:themeColor="text1"/>
          <w:lang w:val="kk-KZ"/>
        </w:rPr>
        <w:t xml:space="preserve">2. </w:t>
      </w:r>
      <w:hyperlink r:id="rId216" w:tooltip="Кванттық генератор" w:history="1">
        <w:r w:rsidRPr="00286437">
          <w:rPr>
            <w:rStyle w:val="af1"/>
            <w:rFonts w:ascii="Times New Roman" w:hAnsi="Times New Roman" w:cs="Times New Roman"/>
            <w:color w:val="000000" w:themeColor="text1"/>
            <w:sz w:val="24"/>
            <w:szCs w:val="24"/>
            <w:lang w:val="kk-KZ"/>
          </w:rPr>
          <w:t>кванттық генераторлар</w:t>
        </w:r>
      </w:hyperlink>
      <w:r w:rsidRPr="00286437">
        <w:rPr>
          <w:color w:val="000000" w:themeColor="text1"/>
          <w:lang w:val="kk-KZ"/>
        </w:rPr>
        <w:t xml:space="preserve"> мен оптикалық диапазондағы күшейткіштер. Лазер атауы ағылшынның "Лігһт Ампліфіцатіон бy Стімұлатед Еміссіон оф Радіатіон" сөзін қысқартқандағы ЛАСЕР атауынан шыққан ("индуктивті сәулеленудің комегімен жарықты күшейту"). Лазердің негізгі бөлшектері: белсенді зат, </w:t>
      </w:r>
      <w:hyperlink r:id="rId217" w:tooltip="Резонатор" w:history="1">
        <w:r w:rsidRPr="00286437">
          <w:rPr>
            <w:rStyle w:val="af1"/>
            <w:rFonts w:ascii="Times New Roman" w:hAnsi="Times New Roman" w:cs="Times New Roman"/>
            <w:color w:val="000000" w:themeColor="text1"/>
            <w:sz w:val="24"/>
            <w:szCs w:val="24"/>
            <w:lang w:val="kk-KZ"/>
          </w:rPr>
          <w:t>резонатор</w:t>
        </w:r>
      </w:hyperlink>
      <w:r w:rsidRPr="00286437">
        <w:rPr>
          <w:color w:val="000000" w:themeColor="text1"/>
          <w:lang w:val="kk-KZ"/>
        </w:rPr>
        <w:t xml:space="preserve">, козғаушы көз бен жабдықтаушы көз. Лазер жарық толкындары диапозоныңда жұмыс істейді әрі </w:t>
      </w:r>
      <w:hyperlink r:id="rId218" w:tooltip="Кванттық-механикалық қондырғы (мұндай бет жоқ)" w:history="1">
        <w:r w:rsidRPr="00286437">
          <w:rPr>
            <w:color w:val="000000" w:themeColor="text1"/>
            <w:u w:val="single"/>
            <w:lang w:val="kk-KZ"/>
          </w:rPr>
          <w:t>кванттық-механикалық қондырғының</w:t>
        </w:r>
      </w:hyperlink>
      <w:r w:rsidRPr="00286437">
        <w:rPr>
          <w:color w:val="000000" w:themeColor="text1"/>
          <w:lang w:val="kk-KZ"/>
        </w:rPr>
        <w:t xml:space="preserve"> бір түрі болып табылады. Оның жұмысы белсенді заттың козғаушы микробөлшектерін </w:t>
      </w:r>
      <w:hyperlink r:id="rId219" w:tooltip="Квант жарығы (мұндай бет жоқ)" w:history="1">
        <w:r w:rsidRPr="00286437">
          <w:rPr>
            <w:color w:val="000000" w:themeColor="text1"/>
            <w:u w:val="single"/>
            <w:lang w:val="kk-KZ"/>
          </w:rPr>
          <w:t>квант жарығына</w:t>
        </w:r>
      </w:hyperlink>
      <w:r w:rsidRPr="00286437">
        <w:rPr>
          <w:color w:val="000000" w:themeColor="text1"/>
          <w:lang w:val="kk-KZ"/>
        </w:rPr>
        <w:t xml:space="preserve"> индуцивті жіберуге негізделген. Лазер өте жұқа шашырамайтын (шоғырланған), энергиясының тығыздығы жоғары жарық сәулесін алуға мүмкіндік береді. Бұл сәуле байланыс</w:t>
      </w:r>
      <w:r w:rsidRPr="00286437">
        <w:rPr>
          <w:lang w:val="kk-KZ"/>
        </w:rPr>
        <w:t xml:space="preserve"> құралы (оның ішінде аса алыс ғарыштық), локация, навигация және талқандайтын қару ретінде де қолданылуы мүмкін. Шетелдік мамандар Лазердің көмегімен әр түрлі соғыс міндеттерін орындауға: мысалы, жер үсті, әуе, су асты, су үсті нысаналарының координаттарын анықтауға, бірнеше корреспондент арасылда көп каналды байланыс </w:t>
      </w:r>
      <w:r w:rsidRPr="00286437">
        <w:rPr>
          <w:color w:val="000000" w:themeColor="text1"/>
          <w:lang w:val="kk-KZ"/>
        </w:rPr>
        <w:t>орнатуға, қарсыластың тірі күштерінің көзін шағылыстырып, құртуға, басқарылатын ракеталарды жер үсті және әуе нысаналарына бағыттауға болады деп есептейді. Соңғы уақытта АҚШ-та көптеген зерттеулер радиациялық карулар (ракетаға қарсы "</w:t>
      </w:r>
      <w:hyperlink r:id="rId220" w:tooltip="Өлім сәулесі (мұндай бет жоқ)" w:history="1">
        <w:r w:rsidRPr="00286437">
          <w:rPr>
            <w:color w:val="000000" w:themeColor="text1"/>
            <w:u w:val="single"/>
            <w:lang w:val="kk-KZ"/>
          </w:rPr>
          <w:t>өлім сәулесі</w:t>
        </w:r>
      </w:hyperlink>
      <w:r w:rsidRPr="00286437">
        <w:rPr>
          <w:color w:val="000000" w:themeColor="text1"/>
          <w:lang w:val="kk-KZ"/>
        </w:rPr>
        <w:t xml:space="preserve">") ойлап табуға, оптикалық </w:t>
      </w:r>
      <w:hyperlink r:id="rId221" w:tooltip="Кванттық генератор" w:history="1">
        <w:r w:rsidRPr="00286437">
          <w:rPr>
            <w:rStyle w:val="af1"/>
            <w:rFonts w:ascii="Times New Roman" w:hAnsi="Times New Roman" w:cs="Times New Roman"/>
            <w:color w:val="000000" w:themeColor="text1"/>
            <w:sz w:val="24"/>
            <w:szCs w:val="24"/>
            <w:lang w:val="kk-KZ"/>
          </w:rPr>
          <w:t>кванттық генераторлар</w:t>
        </w:r>
      </w:hyperlink>
      <w:r w:rsidRPr="00286437">
        <w:rPr>
          <w:color w:val="000000" w:themeColor="text1"/>
          <w:lang w:val="kk-KZ"/>
        </w:rPr>
        <w:t xml:space="preserve"> жасауға бағытталған. Инфрақызыл диапазондағы Л. жасалуда: ол 1 млн. градус температураға сәйкес келетін сөулелену туғызуы керек. Мұндай құрал қарсыластың 60-320 КМ қашықтықтағы ғарыштық снарядын балқытып (буға айналдырып) жіберуге тиіс. Сондай-ақ жеке кару ретінде қолдану әрекеті де АҚШ-та бақылаушыны соқыр етуге арналған оптикалық кванттық генераторы бар </w:t>
      </w:r>
      <w:hyperlink r:id="rId222" w:tooltip="Винтовка" w:history="1">
        <w:r w:rsidRPr="00286437">
          <w:rPr>
            <w:rStyle w:val="af1"/>
            <w:rFonts w:ascii="Times New Roman" w:hAnsi="Times New Roman" w:cs="Times New Roman"/>
            <w:color w:val="000000" w:themeColor="text1"/>
            <w:sz w:val="24"/>
            <w:szCs w:val="24"/>
            <w:lang w:val="kk-KZ"/>
          </w:rPr>
          <w:t>винтовка</w:t>
        </w:r>
      </w:hyperlink>
      <w:r w:rsidRPr="00286437">
        <w:rPr>
          <w:color w:val="000000" w:themeColor="text1"/>
          <w:lang w:val="kk-KZ"/>
        </w:rPr>
        <w:t xml:space="preserve"> жасалуда</w:t>
      </w:r>
    </w:p>
    <w:p w:rsidR="00D45F89" w:rsidRPr="00286437" w:rsidRDefault="00D45F89" w:rsidP="00BA7B14">
      <w:pPr>
        <w:ind w:left="720"/>
        <w:jc w:val="both"/>
        <w:rPr>
          <w:color w:val="000000" w:themeColor="text1"/>
          <w:lang w:val="kk-KZ"/>
        </w:rPr>
      </w:pPr>
    </w:p>
    <w:p w:rsidR="009C20F5" w:rsidRPr="009D6A0E" w:rsidRDefault="009C20F5" w:rsidP="00286437">
      <w:pPr>
        <w:ind w:left="720"/>
        <w:jc w:val="both"/>
        <w:rPr>
          <w:b/>
          <w:color w:val="000000" w:themeColor="text1"/>
          <w:lang w:val="kk-KZ"/>
        </w:rPr>
      </w:pPr>
      <w:r w:rsidRPr="00286437">
        <w:rPr>
          <w:b/>
          <w:color w:val="000000" w:themeColor="text1"/>
          <w:lang w:val="kk-KZ"/>
        </w:rPr>
        <w:t xml:space="preserve">СӨЖ  </w:t>
      </w:r>
      <w:r w:rsidRPr="00286437">
        <w:rPr>
          <w:b/>
          <w:color w:val="000000" w:themeColor="text1"/>
          <w:lang w:val="sr-Cyrl-CS"/>
        </w:rPr>
        <w:t xml:space="preserve">№15. </w:t>
      </w:r>
      <w:r w:rsidRPr="00286437">
        <w:rPr>
          <w:rFonts w:eastAsia="SimSun"/>
          <w:b/>
          <w:color w:val="000000" w:themeColor="text1"/>
          <w:lang w:val="kk-KZ"/>
        </w:rPr>
        <w:t>Ішкі және сыртқы фотоэффект</w:t>
      </w:r>
    </w:p>
    <w:p w:rsidR="00BA7B14" w:rsidRPr="00286437" w:rsidRDefault="009E2BAA" w:rsidP="00BA7B14">
      <w:pPr>
        <w:shd w:val="clear" w:color="auto" w:fill="FFFFFF"/>
        <w:spacing w:before="14" w:line="324" w:lineRule="exact"/>
        <w:ind w:left="50" w:firstLine="658"/>
        <w:jc w:val="both"/>
        <w:rPr>
          <w:color w:val="000000"/>
          <w:spacing w:val="-11"/>
          <w:lang w:val="kk-KZ"/>
        </w:rPr>
      </w:pPr>
      <w:r w:rsidRPr="009E2BAA">
        <w:rPr>
          <w:noProof/>
        </w:rPr>
        <w:pict>
          <v:group id="_x0000_s1149" style="position:absolute;left:0;text-align:left;margin-left:-1.75pt;margin-top:106.75pt;width:171pt;height:190pt;z-index:251696640" coordorigin="917,5659" coordsize="3420,3800">
            <v:line id="_x0000_s1150" style="position:absolute" from="1088,7677" to="2627,7678"/>
            <v:line id="_x0000_s1151" style="position:absolute" from="2968,7677" to="4336,7677"/>
            <v:oval id="_x0000_s1152" style="position:absolute;left:2627;top:7514;width:341;height:324"/>
            <v:oval id="_x0000_s1153" style="position:absolute;left:917;top:7811;width:342;height:324"/>
            <v:line id="_x0000_s1154" style="position:absolute;flip:y" from="1088,6798" to="1089,7814"/>
            <v:line id="_x0000_s1155" style="position:absolute" from="1088,8140" to="1089,8686"/>
            <v:line id="_x0000_s1156" style="position:absolute" from="4336,7676" to="4336,8000"/>
            <v:line id="_x0000_s1157" style="position:absolute;flip:x" from="2911,8000" to="4333,8001"/>
            <v:line id="_x0000_s1158" style="position:absolute" from="2911,8000" to="2912,8215">
              <v:stroke endarrow="classic" endarrowwidth="narrow" endarrowlength="long"/>
            </v:line>
            <v:line id="_x0000_s1159" style="position:absolute" from="1088,8284" to="2627,8285"/>
            <v:line id="_x0000_s1160" style="position:absolute;flip:x" from="2968,8284" to="4336,8285"/>
            <v:rect id="_x0000_s1161" style="position:absolute;left:2470;top:8203;width:684;height:162"/>
            <v:line id="_x0000_s1162" style="position:absolute" from="4336,8297" to="4337,8676"/>
            <v:line id="_x0000_s1163" style="position:absolute" from="1088,8676" to="2114,8676"/>
            <v:line id="_x0000_s1164" style="position:absolute" from="3310,8676" to="4336,8676"/>
            <v:line id="_x0000_s1165" style="position:absolute" from="2114,8595" to="2115,8757"/>
            <v:line id="_x0000_s1166" style="position:absolute" from="2171,8541" to="2172,8816"/>
            <v:line id="_x0000_s1167" style="position:absolute" from="2213,8595" to="2214,8757"/>
            <v:line id="_x0000_s1168" style="position:absolute" from="2270,8541" to="2271,8816"/>
            <v:line id="_x0000_s1169" style="position:absolute" from="3153,8595" to="3154,8757"/>
            <v:line id="_x0000_s1170" style="position:absolute" from="3210,8541" to="3211,8816"/>
            <v:line id="_x0000_s1171" style="position:absolute" from="3252,8595" to="3253,8757"/>
            <v:line id="_x0000_s1172" style="position:absolute" from="3309,8541" to="3310,8816"/>
            <v:oval id="_x0000_s1173" style="position:absolute;left:2360;top:8662;width:26;height:25" fillcolor="black"/>
            <v:oval id="_x0000_s1174" style="position:absolute;left:2545;top:8662;width:26;height:25" fillcolor="black"/>
            <v:oval id="_x0000_s1175" style="position:absolute;left:2757;top:8662;width:26;height:25" fillcolor="black"/>
            <v:oval id="_x0000_s1176" style="position:absolute;left:2956;top:8662;width:27;height:25" fillcolor="black"/>
            <v:line id="_x0000_s1177" style="position:absolute" from="1088,6798" to="1943,6799"/>
            <v:line id="_x0000_s1178" style="position:absolute;flip:y" from="4336,6798" to="4337,7661"/>
            <v:line id="_x0000_s1179" style="position:absolute" from="3481,6798" to="4336,6799"/>
            <v:line id="_x0000_s1180" style="position:absolute" from="1943,6568" to="1944,7055"/>
            <v:line id="_x0000_s1181" style="position:absolute" from="3481,6582" to="3482,7068"/>
            <v:shape id="_x0000_s1182" type="#_x0000_t19" style="position:absolute;left:1608;top:6475;width:214;height:634;flip:x" coordsize="21600,42260" adj="-4811499,5664241,,20702" path="wr-21600,-898,21600,42302,6164,,1345,42260nfewr-21600,-898,21600,42302,6164,,1345,42260l,20702nsxe">
              <v:path o:connectlocs="6164,0;1345,42260;0,20702"/>
            </v:shape>
            <v:shape id="_x0000_s1183" type="#_x0000_t19" style="position:absolute;left:3573;top:6480;width:243;height:639" coordsize="21600,42514" adj="-4949380,5898240,,20914" path="wr-21600,-686,21600,42514,5400,,,42514nfewr-21600,-686,21600,42514,5400,,,42514l,20914nsxe">
              <v:path o:connectlocs="5400,0;0,42514;0,20914"/>
            </v:shape>
            <v:line id="_x0000_s1184" style="position:absolute" from="1810,7115" to="3581,7116"/>
            <v:line id="_x0000_s1185" style="position:absolute;flip:y" from="1764,5659" to="3132,6469"/>
            <v:line id="_x0000_s1186" style="position:absolute;rotation:-355547fd;flip:x y" from="3079,5695" to="3591,6505"/>
            <v:line id="_x0000_s1187" style="position:absolute;rotation:-3646084fd;flip:y" from="3686,6384" to="3687,6502"/>
            <v:line id="_x0000_s1188" style="position:absolute;rotation:-392716fd" from="3124,5659" to="3637,6469"/>
            <v:line id="_x0000_s1189" style="position:absolute;flip:y" from="1943,5688" to="3481,6660"/>
            <v:line id="_x0000_s1190" style="position:absolute;flip:y" from="1943,5789" to="3536,6761"/>
            <v:line id="_x0000_s1191" style="position:absolute;flip:y" from="1943,5893" to="3601,6866"/>
            <v:line id="_x0000_s1192" style="position:absolute;flip:y" from="1943,5998" to="3652,6970"/>
            <v:line id="_x0000_s1193" style="position:absolute;rotation:-798468fd;flip:x" from="2908,5915" to="3079,6077">
              <v:stroke endarrow="classic" endarrowwidth="narrow" endarrowlength="long"/>
            </v:line>
            <v:line id="_x0000_s1194" style="position:absolute;rotation:-798468fd;flip:x" from="2953,6012" to="3124,6174">
              <v:stroke endarrow="classic" endarrowwidth="narrow" endarrowlength="long"/>
            </v:line>
            <v:line id="_x0000_s1195" style="position:absolute;rotation:-798468fd;flip:x" from="3014,6109" to="3185,6271">
              <v:stroke endarrow="classic" endarrowwidth="narrow" endarrowlength="long"/>
            </v:line>
            <v:line id="_x0000_s1196" style="position:absolute;rotation:-798468fd;flip:x" from="3082,6196" to="3253,6358">
              <v:stroke endarrow="classic" endarrowwidth="narrow" endarrowlength="long"/>
            </v:line>
            <v:line id="_x0000_s1197" style="position:absolute;flip:y" from="1087,7853" to="1088,8067">
              <v:stroke endarrow="classic" endarrowlength="long"/>
            </v:line>
            <v:shapetype id="_x0000_t202" coordsize="21600,21600" o:spt="202" path="m,l,21600r21600,l21600,xe">
              <v:stroke joinstyle="miter"/>
              <v:path gradientshapeok="t" o:connecttype="rect"/>
            </v:shapetype>
            <v:shape id="_x0000_s1198" type="#_x0000_t202" style="position:absolute;left:2589;top:7514;width:512;height:324" stroked="f">
              <v:fill opacity="0"/>
              <v:textbox style="mso-next-textbox:#_x0000_s1198">
                <w:txbxContent>
                  <w:p w:rsidR="004C6337" w:rsidRPr="00DF7CDF" w:rsidRDefault="004C6337" w:rsidP="00BA7B14">
                    <w:pPr>
                      <w:rPr>
                        <w:lang w:val="en-US"/>
                      </w:rPr>
                    </w:pPr>
                    <w:r w:rsidRPr="00DF7CDF">
                      <w:rPr>
                        <w:lang w:val="en-US"/>
                      </w:rPr>
                      <w:t>V</w:t>
                    </w:r>
                  </w:p>
                </w:txbxContent>
              </v:textbox>
            </v:shape>
            <v:shape id="_x0000_s1199" type="#_x0000_t202" style="position:absolute;left:1890;top:6826;width:512;height:324" stroked="f">
              <v:fill opacity="0"/>
              <v:textbox style="mso-next-textbox:#_x0000_s1199">
                <w:txbxContent>
                  <w:p w:rsidR="004C6337" w:rsidRPr="00DF7CDF" w:rsidRDefault="004C6337" w:rsidP="00BA7B14">
                    <w:pPr>
                      <w:rPr>
                        <w:i/>
                        <w:lang w:val="en-US"/>
                      </w:rPr>
                    </w:pPr>
                    <w:r w:rsidRPr="00DF7CDF">
                      <w:rPr>
                        <w:i/>
                        <w:lang w:val="en-US"/>
                      </w:rPr>
                      <w:t>K</w:t>
                    </w:r>
                  </w:p>
                </w:txbxContent>
              </v:textbox>
            </v:shape>
            <v:shape id="_x0000_s1200" type="#_x0000_t202" style="position:absolute;left:3166;top:6797;width:513;height:324" stroked="f">
              <v:fill opacity="0"/>
              <v:textbox style="mso-next-textbox:#_x0000_s1200">
                <w:txbxContent>
                  <w:p w:rsidR="004C6337" w:rsidRPr="00DF7CDF" w:rsidRDefault="004C6337" w:rsidP="00BA7B14">
                    <w:pPr>
                      <w:rPr>
                        <w:i/>
                        <w:lang w:val="en-US"/>
                      </w:rPr>
                    </w:pPr>
                    <w:r>
                      <w:rPr>
                        <w:i/>
                        <w:lang w:val="en-US"/>
                      </w:rPr>
                      <w:t>A</w:t>
                    </w:r>
                  </w:p>
                </w:txbxContent>
              </v:textbox>
            </v:shape>
            <v:shape id="_x0000_s1201" type="#_x0000_t202" style="position:absolute;left:2547;top:7917;width:513;height:325" stroked="f">
              <v:fill opacity="0"/>
              <v:textbox style="mso-next-textbox:#_x0000_s1201">
                <w:txbxContent>
                  <w:p w:rsidR="004C6337" w:rsidRPr="00DF7CDF" w:rsidRDefault="004C6337" w:rsidP="00BA7B14">
                    <w:pPr>
                      <w:rPr>
                        <w:i/>
                        <w:lang w:val="en-US"/>
                      </w:rPr>
                    </w:pPr>
                    <w:r>
                      <w:rPr>
                        <w:i/>
                        <w:lang w:val="en-US"/>
                      </w:rPr>
                      <w:t>R</w:t>
                    </w:r>
                  </w:p>
                </w:txbxContent>
              </v:textbox>
            </v:shape>
            <v:shape id="_x0000_s1202" type="#_x0000_t202" style="position:absolute;left:1855;top:8580;width:342;height:324" stroked="f">
              <v:fill opacity="0"/>
              <v:textbox style="mso-next-textbox:#_x0000_s1202">
                <w:txbxContent>
                  <w:p w:rsidR="004C6337" w:rsidRPr="00DF7CDF" w:rsidRDefault="004C6337" w:rsidP="00BA7B14">
                    <w:pPr>
                      <w:rPr>
                        <w:i/>
                        <w:lang w:val="en-US"/>
                      </w:rPr>
                    </w:pPr>
                    <w:r>
                      <w:rPr>
                        <w:i/>
                        <w:lang w:val="en-US"/>
                      </w:rPr>
                      <w:t>-</w:t>
                    </w:r>
                  </w:p>
                </w:txbxContent>
              </v:textbox>
            </v:shape>
            <v:shape id="_x0000_s1203" type="#_x0000_t202" style="position:absolute;left:3200;top:8620;width:513;height:324" stroked="f">
              <v:fill opacity="0"/>
              <v:textbox style="mso-next-textbox:#_x0000_s1203">
                <w:txbxContent>
                  <w:p w:rsidR="004C6337" w:rsidRPr="00DF7CDF" w:rsidRDefault="004C6337" w:rsidP="00BA7B14">
                    <w:pPr>
                      <w:rPr>
                        <w:i/>
                        <w:lang w:val="en-US"/>
                      </w:rPr>
                    </w:pPr>
                    <w:r>
                      <w:rPr>
                        <w:i/>
                        <w:lang w:val="en-US"/>
                      </w:rPr>
                      <w:t>+</w:t>
                    </w:r>
                  </w:p>
                </w:txbxContent>
              </v:textbox>
            </v:shape>
            <v:shape id="_x0000_s1204" type="#_x0000_t202" style="position:absolute;left:2114;top:8973;width:1196;height:486" stroked="f">
              <v:fill opacity="0"/>
              <v:textbox style="mso-next-textbox:#_x0000_s1204">
                <w:txbxContent>
                  <w:p w:rsidR="004C6337" w:rsidRPr="00733DE0" w:rsidRDefault="004C6337" w:rsidP="00BA7B14">
                    <w:pPr>
                      <w:rPr>
                        <w:lang w:val="kk-KZ"/>
                      </w:rPr>
                    </w:pPr>
                    <w:r>
                      <w:rPr>
                        <w:lang w:val="kk-KZ"/>
                      </w:rPr>
                      <w:t>1-сурет</w:t>
                    </w:r>
                  </w:p>
                </w:txbxContent>
              </v:textbox>
            </v:shape>
            <w10:wrap type="square"/>
          </v:group>
        </w:pict>
      </w:r>
      <w:r w:rsidR="00BA7B14" w:rsidRPr="00286437">
        <w:rPr>
          <w:color w:val="000000"/>
          <w:spacing w:val="-9"/>
          <w:lang w:val="kk-KZ"/>
        </w:rPr>
        <w:t xml:space="preserve">Жарықтың әсерінен металдардан электрондардың ұшып </w:t>
      </w:r>
      <w:r w:rsidR="00BA7B14" w:rsidRPr="00286437">
        <w:rPr>
          <w:color w:val="000000"/>
          <w:spacing w:val="-1"/>
          <w:lang w:val="kk-KZ"/>
        </w:rPr>
        <w:t xml:space="preserve">шығуын фотоэлектрлік эффект (фотоэффект) деп атайды. Егер </w:t>
      </w:r>
      <w:r w:rsidR="00BA7B14" w:rsidRPr="00286437">
        <w:rPr>
          <w:color w:val="000000"/>
          <w:spacing w:val="-5"/>
          <w:lang w:val="kk-KZ"/>
        </w:rPr>
        <w:t xml:space="preserve">электрон металдан сыртқа бөлініп шығатын болса, онда оны </w:t>
      </w:r>
      <w:r w:rsidR="00BA7B14" w:rsidRPr="00286437">
        <w:rPr>
          <w:color w:val="000000"/>
          <w:spacing w:val="-13"/>
          <w:lang w:val="kk-KZ"/>
        </w:rPr>
        <w:t xml:space="preserve">сыртқы, ал қатты зат ішінде қозғалса ішкі фотоэффект деп </w:t>
      </w:r>
      <w:r w:rsidR="00BA7B14" w:rsidRPr="00286437">
        <w:rPr>
          <w:color w:val="000000"/>
          <w:spacing w:val="-6"/>
          <w:lang w:val="kk-KZ"/>
        </w:rPr>
        <w:t xml:space="preserve">аталады. Сырткы фотоэлектрлік эффект құбылысының негізгі </w:t>
      </w:r>
      <w:r w:rsidR="00BA7B14" w:rsidRPr="00286437">
        <w:rPr>
          <w:color w:val="000000"/>
          <w:spacing w:val="-10"/>
          <w:lang w:val="kk-KZ"/>
        </w:rPr>
        <w:t>зандарын АТ.Столетов (1888-1890) анықтады. Тәжірибелік қ</w:t>
      </w:r>
      <w:r w:rsidR="00BA7B14" w:rsidRPr="00286437">
        <w:rPr>
          <w:color w:val="000000"/>
          <w:spacing w:val="-11"/>
          <w:lang w:val="kk-KZ"/>
        </w:rPr>
        <w:t xml:space="preserve">ондырғының сызбасы 1-cypeтте кескінделген. </w:t>
      </w:r>
    </w:p>
    <w:p w:rsidR="00BA7B14" w:rsidRPr="00286437" w:rsidRDefault="009E2BAA" w:rsidP="00BA7B14">
      <w:pPr>
        <w:shd w:val="clear" w:color="auto" w:fill="FFFFFF"/>
        <w:spacing w:before="346" w:line="324" w:lineRule="exact"/>
        <w:ind w:left="36" w:firstLine="720"/>
        <w:jc w:val="both"/>
        <w:rPr>
          <w:lang w:val="kk-KZ"/>
        </w:rPr>
      </w:pPr>
      <w:r>
        <w:rPr>
          <w:noProof/>
        </w:rPr>
        <w:lastRenderedPageBreak/>
        <w:pict>
          <v:shape id="_x0000_s1147" type="#_x0000_t75" style="position:absolute;left:0;text-align:left;margin-left:86.8pt;margin-top:7.25pt;width:143.75pt;height:124.5pt;z-index:251694592" o:preferrelative="f">
            <v:fill o:detectmouseclick="t"/>
            <v:path o:extrusionok="t" o:connecttype="none"/>
            <o:lock v:ext="edit" text="t"/>
          </v:shape>
        </w:pict>
      </w:r>
      <w:r w:rsidR="00BA7B14" w:rsidRPr="00286437">
        <w:rPr>
          <w:color w:val="000000"/>
          <w:spacing w:val="-7"/>
          <w:lang w:val="kk-KZ"/>
        </w:rPr>
        <w:t xml:space="preserve">Монохромат жарық шоғы ішінен ауасы сорып алынған В шыны </w:t>
      </w:r>
      <w:r w:rsidR="00BA7B14" w:rsidRPr="00286437">
        <w:rPr>
          <w:color w:val="000000"/>
          <w:spacing w:val="-9"/>
          <w:lang w:val="kk-KZ"/>
        </w:rPr>
        <w:t xml:space="preserve">баллонға орналасқан К катодқа бағытталынады. Жарық әсерінен </w:t>
      </w:r>
      <w:r w:rsidR="00BA7B14" w:rsidRPr="00286437">
        <w:rPr>
          <w:color w:val="000000"/>
          <w:spacing w:val="-7"/>
          <w:lang w:val="kk-KZ"/>
        </w:rPr>
        <w:t xml:space="preserve">А анод электрондарына қарай қозғалады. Жарық әсерінен </w:t>
      </w:r>
      <w:r w:rsidR="00BA7B14" w:rsidRPr="00286437">
        <w:rPr>
          <w:color w:val="000000"/>
          <w:spacing w:val="-6"/>
          <w:lang w:val="kk-KZ"/>
        </w:rPr>
        <w:t xml:space="preserve">металдардан бөлінетін электрондар фотоэлектрондар, ал электр </w:t>
      </w:r>
      <w:r w:rsidR="00BA7B14" w:rsidRPr="00286437">
        <w:rPr>
          <w:color w:val="000000"/>
          <w:spacing w:val="-4"/>
          <w:lang w:val="kk-KZ"/>
        </w:rPr>
        <w:t xml:space="preserve">тогын фототок деп атайды. Анод пен катод электрондарына </w:t>
      </w:r>
      <w:r w:rsidR="00BA7B14" w:rsidRPr="00286437">
        <w:rPr>
          <w:color w:val="000000"/>
          <w:spacing w:val="-12"/>
          <w:lang w:val="kk-KZ"/>
        </w:rPr>
        <w:t>берілетін кернеуді R потенциометрі аркылы өзгертуге болады.</w:t>
      </w:r>
    </w:p>
    <w:p w:rsidR="00BA7B14" w:rsidRPr="00286437" w:rsidRDefault="00BA7B14" w:rsidP="00BA7B14">
      <w:pPr>
        <w:shd w:val="clear" w:color="auto" w:fill="FFFFFF"/>
        <w:spacing w:line="331" w:lineRule="exact"/>
        <w:ind w:right="43" w:firstLine="727"/>
        <w:jc w:val="both"/>
        <w:rPr>
          <w:lang w:val="kk-KZ"/>
        </w:rPr>
      </w:pPr>
      <w:r w:rsidRPr="00286437">
        <w:rPr>
          <w:color w:val="000000"/>
          <w:spacing w:val="-5"/>
          <w:lang w:val="kk-KZ"/>
        </w:rPr>
        <w:t xml:space="preserve">Фотоэффект құбылысының негізгі қасиеттерін оның </w:t>
      </w:r>
      <w:r w:rsidRPr="00286437">
        <w:rPr>
          <w:color w:val="000000"/>
          <w:lang w:val="kk-KZ"/>
        </w:rPr>
        <w:t xml:space="preserve">вольтамперлік сипаттамасы немесе фототок күшінің анод пен </w:t>
      </w:r>
      <w:r w:rsidRPr="00286437">
        <w:rPr>
          <w:color w:val="000000"/>
          <w:spacing w:val="-4"/>
          <w:lang w:val="kk-KZ"/>
        </w:rPr>
        <w:t xml:space="preserve">катод арасындағы потенциалдар айырмасына тәуелділігі арқылы </w:t>
      </w:r>
      <w:r w:rsidRPr="00286437">
        <w:rPr>
          <w:color w:val="000000"/>
          <w:spacing w:val="-17"/>
          <w:lang w:val="kk-KZ"/>
        </w:rPr>
        <w:t>анықталады.</w:t>
      </w:r>
    </w:p>
    <w:p w:rsidR="00BA7B14" w:rsidRPr="00286437" w:rsidRDefault="00BA7B14" w:rsidP="00BA7B14">
      <w:pPr>
        <w:shd w:val="clear" w:color="auto" w:fill="FFFFFF"/>
        <w:spacing w:line="324" w:lineRule="exact"/>
        <w:ind w:left="14" w:firstLine="734"/>
        <w:jc w:val="both"/>
        <w:rPr>
          <w:lang w:val="kk-KZ"/>
        </w:rPr>
      </w:pPr>
      <w:r w:rsidRPr="00286437">
        <w:rPr>
          <w:color w:val="000000"/>
          <w:spacing w:val="-6"/>
          <w:lang w:val="kk-KZ"/>
        </w:rPr>
        <w:t>1-суретте катодтың жарықталынулары Е</w:t>
      </w:r>
      <w:r w:rsidRPr="00286437">
        <w:rPr>
          <w:color w:val="000000"/>
          <w:spacing w:val="-6"/>
          <w:vertAlign w:val="subscript"/>
          <w:lang w:val="kk-KZ"/>
        </w:rPr>
        <w:t>1</w:t>
      </w:r>
      <w:r w:rsidRPr="00286437">
        <w:rPr>
          <w:color w:val="000000"/>
          <w:spacing w:val="-6"/>
          <w:lang w:val="kk-KZ"/>
        </w:rPr>
        <w:t xml:space="preserve"> мен Е</w:t>
      </w:r>
      <w:r w:rsidRPr="00286437">
        <w:rPr>
          <w:color w:val="000000"/>
          <w:spacing w:val="-6"/>
          <w:vertAlign w:val="subscript"/>
          <w:lang w:val="kk-KZ"/>
        </w:rPr>
        <w:t>2</w:t>
      </w:r>
      <w:r w:rsidRPr="00286437">
        <w:rPr>
          <w:color w:val="000000"/>
          <w:spacing w:val="-6"/>
          <w:lang w:val="kk-KZ"/>
        </w:rPr>
        <w:t xml:space="preserve"> (тербеліс жиілігі</w:t>
      </w:r>
      <w:r w:rsidRPr="00286437">
        <w:rPr>
          <w:color w:val="000000"/>
          <w:spacing w:val="-11"/>
          <w:lang w:val="kk-KZ"/>
        </w:rPr>
        <w:t xml:space="preserve"> бірдей) тең сәулелермен жарықтандырғандағы фототоктың </w:t>
      </w:r>
      <w:r w:rsidRPr="00286437">
        <w:rPr>
          <w:color w:val="000000"/>
          <w:spacing w:val="-7"/>
          <w:lang w:val="kk-KZ"/>
        </w:rPr>
        <w:t>потенциалдар айырмасына тәуелділігі көрсетілген. Бұл б</w:t>
      </w:r>
      <w:r w:rsidRPr="00286437">
        <w:rPr>
          <w:color w:val="000000"/>
          <w:spacing w:val="-12"/>
          <w:lang w:val="kk-KZ"/>
        </w:rPr>
        <w:t>айланыста мынадай заңдылықтарды байқауға болады.</w:t>
      </w:r>
    </w:p>
    <w:p w:rsidR="00BA7B14" w:rsidRPr="00286437" w:rsidRDefault="00BA7B14" w:rsidP="00BA7B14">
      <w:pPr>
        <w:shd w:val="clear" w:color="auto" w:fill="FFFFFF"/>
        <w:spacing w:before="7" w:line="324" w:lineRule="exact"/>
        <w:ind w:left="374" w:hanging="374"/>
        <w:jc w:val="both"/>
        <w:rPr>
          <w:color w:val="000000"/>
          <w:spacing w:val="-3"/>
          <w:lang w:val="kk-KZ"/>
        </w:rPr>
      </w:pPr>
      <w:r w:rsidRPr="00286437">
        <w:rPr>
          <w:color w:val="000000"/>
          <w:spacing w:val="-3"/>
          <w:lang w:val="kk-KZ"/>
        </w:rPr>
        <w:t>1. Анод пен катодка берілген үдетуші потенциалдар айырмасы</w:t>
      </w:r>
    </w:p>
    <w:p w:rsidR="00BA7B14" w:rsidRPr="00286437" w:rsidRDefault="00BA7B14" w:rsidP="00BA7B14">
      <w:pPr>
        <w:shd w:val="clear" w:color="auto" w:fill="FFFFFF"/>
        <w:spacing w:before="7" w:line="324" w:lineRule="exact"/>
        <w:ind w:left="374" w:hanging="374"/>
        <w:jc w:val="both"/>
        <w:rPr>
          <w:color w:val="000000"/>
          <w:spacing w:val="-9"/>
          <w:lang w:val="kk-KZ"/>
        </w:rPr>
      </w:pPr>
      <w:r w:rsidRPr="00286437">
        <w:rPr>
          <w:color w:val="000000"/>
          <w:spacing w:val="-9"/>
          <w:lang w:val="kk-KZ"/>
        </w:rPr>
        <w:t>артқанда фототок күші қанығу мәніне жетеді.</w:t>
      </w:r>
    </w:p>
    <w:p w:rsidR="00BA7B14" w:rsidRPr="00286437" w:rsidRDefault="00BA7B14" w:rsidP="00BA7B14">
      <w:pPr>
        <w:shd w:val="clear" w:color="auto" w:fill="FFFFFF"/>
        <w:spacing w:before="7"/>
        <w:ind w:left="374" w:hanging="374"/>
        <w:jc w:val="center"/>
      </w:pPr>
      <w:r w:rsidRPr="00286437">
        <w:rPr>
          <w:noProof/>
        </w:rPr>
        <w:drawing>
          <wp:inline distT="0" distB="0" distL="0" distR="0">
            <wp:extent cx="2596515" cy="1561465"/>
            <wp:effectExtent l="19050" t="0" r="0" b="0"/>
            <wp:docPr id="2"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23"/>
                    <a:srcRect/>
                    <a:stretch>
                      <a:fillRect/>
                    </a:stretch>
                  </pic:blipFill>
                  <pic:spPr bwMode="auto">
                    <a:xfrm>
                      <a:off x="0" y="0"/>
                      <a:ext cx="2596515" cy="1561465"/>
                    </a:xfrm>
                    <a:prstGeom prst="rect">
                      <a:avLst/>
                    </a:prstGeom>
                    <a:noFill/>
                    <a:ln w="9525">
                      <a:noFill/>
                      <a:miter lim="800000"/>
                      <a:headEnd/>
                      <a:tailEnd/>
                    </a:ln>
                  </pic:spPr>
                </pic:pic>
              </a:graphicData>
            </a:graphic>
          </wp:inline>
        </w:drawing>
      </w:r>
    </w:p>
    <w:p w:rsidR="00BA7B14" w:rsidRPr="00286437" w:rsidRDefault="00BA7B14" w:rsidP="00BA7B14">
      <w:pPr>
        <w:shd w:val="clear" w:color="auto" w:fill="FFFFFF"/>
        <w:spacing w:before="7"/>
        <w:ind w:left="374" w:hanging="374"/>
        <w:jc w:val="center"/>
        <w:rPr>
          <w:color w:val="000000"/>
          <w:spacing w:val="-11"/>
          <w:w w:val="101"/>
        </w:rPr>
      </w:pPr>
      <w:r w:rsidRPr="00286437">
        <w:rPr>
          <w:color w:val="000000"/>
          <w:spacing w:val="-11"/>
          <w:w w:val="101"/>
        </w:rPr>
        <w:t>2-сурет</w:t>
      </w:r>
    </w:p>
    <w:p w:rsidR="00BA7B14" w:rsidRPr="00286437" w:rsidRDefault="00BA7B14" w:rsidP="00BA7B14">
      <w:pPr>
        <w:shd w:val="clear" w:color="auto" w:fill="FFFFFF"/>
        <w:spacing w:line="324" w:lineRule="exact"/>
        <w:ind w:right="22"/>
        <w:jc w:val="both"/>
        <w:rPr>
          <w:lang w:val="kk-KZ"/>
        </w:rPr>
      </w:pPr>
      <w:r w:rsidRPr="00286437">
        <w:rPr>
          <w:color w:val="000000"/>
          <w:spacing w:val="-5"/>
        </w:rPr>
        <w:t>2</w:t>
      </w:r>
      <w:r w:rsidRPr="00286437">
        <w:rPr>
          <w:i/>
          <w:color w:val="000000"/>
          <w:spacing w:val="-5"/>
        </w:rPr>
        <w:t xml:space="preserve">. </w:t>
      </w:r>
      <w:r w:rsidRPr="00286437">
        <w:rPr>
          <w:color w:val="000000"/>
          <w:spacing w:val="-5"/>
          <w:lang w:val="kk-KZ"/>
        </w:rPr>
        <w:t>Ү</w:t>
      </w:r>
      <w:r w:rsidRPr="00286437">
        <w:rPr>
          <w:color w:val="000000"/>
          <w:spacing w:val="-5"/>
        </w:rPr>
        <w:t xml:space="preserve">детуші потенциал айырмасы нолге тең болғанда, тізбекте </w:t>
      </w:r>
      <w:r w:rsidRPr="00286437">
        <w:rPr>
          <w:color w:val="000000"/>
        </w:rPr>
        <w:t>фотот</w:t>
      </w:r>
      <w:r w:rsidRPr="00286437">
        <w:rPr>
          <w:color w:val="000000"/>
          <w:lang w:val="kk-KZ"/>
        </w:rPr>
        <w:t>о</w:t>
      </w:r>
      <w:r w:rsidRPr="00286437">
        <w:rPr>
          <w:color w:val="000000"/>
        </w:rPr>
        <w:t>к болмайды. Фотот</w:t>
      </w:r>
      <w:r w:rsidRPr="00286437">
        <w:rPr>
          <w:color w:val="000000"/>
          <w:lang w:val="kk-KZ"/>
        </w:rPr>
        <w:t>о</w:t>
      </w:r>
      <w:r w:rsidRPr="00286437">
        <w:rPr>
          <w:color w:val="000000"/>
        </w:rPr>
        <w:t xml:space="preserve">к мәні нолге тең болатын кездегі </w:t>
      </w:r>
      <w:r w:rsidRPr="00286437">
        <w:rPr>
          <w:color w:val="000000"/>
          <w:spacing w:val="-8"/>
        </w:rPr>
        <w:t>кернеу бөгеуші /и</w:t>
      </w:r>
      <w:r w:rsidRPr="00286437">
        <w:rPr>
          <w:color w:val="000000"/>
          <w:spacing w:val="-8"/>
          <w:vertAlign w:val="subscript"/>
        </w:rPr>
        <w:t>б</w:t>
      </w:r>
      <w:proofErr w:type="gramStart"/>
      <w:r w:rsidRPr="00286437">
        <w:rPr>
          <w:color w:val="000000"/>
          <w:spacing w:val="-8"/>
        </w:rPr>
        <w:t>/-</w:t>
      </w:r>
      <w:proofErr w:type="gramEnd"/>
      <w:r w:rsidRPr="00286437">
        <w:rPr>
          <w:color w:val="000000"/>
          <w:spacing w:val="-8"/>
        </w:rPr>
        <w:t xml:space="preserve">потенциал деп аталынады. </w:t>
      </w:r>
      <w:r w:rsidRPr="00286437">
        <w:rPr>
          <w:color w:val="000000"/>
          <w:spacing w:val="-9"/>
        </w:rPr>
        <w:t xml:space="preserve">Катодтан </w:t>
      </w:r>
      <w:r w:rsidRPr="00286437">
        <w:rPr>
          <w:color w:val="000000"/>
          <w:spacing w:val="-9"/>
          <w:lang w:val="kk-KZ"/>
        </w:rPr>
        <w:t>ұ</w:t>
      </w:r>
      <w:r w:rsidRPr="00286437">
        <w:rPr>
          <w:color w:val="000000"/>
          <w:spacing w:val="-9"/>
        </w:rPr>
        <w:t>шып шык</w:t>
      </w:r>
      <w:r w:rsidRPr="00286437">
        <w:rPr>
          <w:color w:val="000000"/>
          <w:spacing w:val="-9"/>
          <w:lang w:val="kk-KZ"/>
        </w:rPr>
        <w:t>қ</w:t>
      </w:r>
      <w:r w:rsidRPr="00286437">
        <w:rPr>
          <w:color w:val="000000"/>
          <w:spacing w:val="-9"/>
        </w:rPr>
        <w:t xml:space="preserve">ан барлық электрондар тугелімен анодка </w:t>
      </w:r>
      <w:r w:rsidRPr="00286437">
        <w:rPr>
          <w:color w:val="000000"/>
          <w:spacing w:val="-8"/>
        </w:rPr>
        <w:t>ж</w:t>
      </w:r>
      <w:r w:rsidRPr="00286437">
        <w:rPr>
          <w:color w:val="000000"/>
          <w:spacing w:val="-8"/>
          <w:lang w:val="kk-KZ"/>
        </w:rPr>
        <w:t>е</w:t>
      </w:r>
      <w:r w:rsidRPr="00286437">
        <w:rPr>
          <w:color w:val="000000"/>
          <w:spacing w:val="-8"/>
        </w:rPr>
        <w:t xml:space="preserve">тетін болса, фототок </w:t>
      </w:r>
      <w:r w:rsidRPr="00286437">
        <w:rPr>
          <w:color w:val="000000"/>
          <w:spacing w:val="-8"/>
          <w:lang w:val="kk-KZ"/>
        </w:rPr>
        <w:t>ө</w:t>
      </w:r>
      <w:r w:rsidRPr="00286437">
        <w:rPr>
          <w:color w:val="000000"/>
          <w:spacing w:val="-8"/>
        </w:rPr>
        <w:t>зінің қанығу мәніне ж</w:t>
      </w:r>
      <w:r w:rsidRPr="00286437">
        <w:rPr>
          <w:color w:val="000000"/>
          <w:spacing w:val="-8"/>
          <w:lang w:val="kk-KZ"/>
        </w:rPr>
        <w:t>е</w:t>
      </w:r>
      <w:r w:rsidRPr="00286437">
        <w:rPr>
          <w:color w:val="000000"/>
          <w:spacing w:val="-8"/>
        </w:rPr>
        <w:t xml:space="preserve">теді. </w:t>
      </w:r>
      <w:r w:rsidRPr="00286437">
        <w:rPr>
          <w:color w:val="000000"/>
          <w:spacing w:val="-9"/>
          <w:lang w:val="kk-KZ"/>
        </w:rPr>
        <w:t>А. Г. Столетовтың бакылауы бойынша қанығу тогы і</w:t>
      </w:r>
      <w:r w:rsidRPr="00286437">
        <w:rPr>
          <w:color w:val="000000"/>
          <w:spacing w:val="-9"/>
          <w:vertAlign w:val="subscript"/>
          <w:lang w:val="kk-KZ"/>
        </w:rPr>
        <w:t xml:space="preserve">к </w:t>
      </w:r>
      <w:proofErr w:type="gramStart"/>
      <w:r w:rsidRPr="00286437">
        <w:rPr>
          <w:color w:val="000000"/>
          <w:spacing w:val="-9"/>
          <w:lang w:val="kk-KZ"/>
        </w:rPr>
        <w:t>жары</w:t>
      </w:r>
      <w:proofErr w:type="gramEnd"/>
      <w:r w:rsidRPr="00286437">
        <w:rPr>
          <w:color w:val="000000"/>
          <w:spacing w:val="-9"/>
          <w:lang w:val="kk-KZ"/>
        </w:rPr>
        <w:t xml:space="preserve">қ </w:t>
      </w:r>
      <w:r w:rsidRPr="00286437">
        <w:rPr>
          <w:color w:val="000000"/>
          <w:spacing w:val="-2"/>
          <w:lang w:val="kk-KZ"/>
        </w:rPr>
        <w:t xml:space="preserve">ағынының қуатына пропорционал. Онда катодтан I секундте </w:t>
      </w:r>
      <w:r w:rsidRPr="00286437">
        <w:rPr>
          <w:color w:val="000000"/>
          <w:spacing w:val="-6"/>
          <w:lang w:val="kk-KZ"/>
        </w:rPr>
        <w:t xml:space="preserve">бөлініп шыққан фотоэлектрондар саны түскен жарық </w:t>
      </w:r>
      <w:r w:rsidRPr="00286437">
        <w:rPr>
          <w:color w:val="000000"/>
          <w:spacing w:val="-8"/>
          <w:lang w:val="kk-KZ"/>
        </w:rPr>
        <w:t>интенсивтілігіне (немесе жарықталынуға) пропорционал:</w:t>
      </w:r>
    </w:p>
    <w:p w:rsidR="00BA7B14" w:rsidRPr="00286437" w:rsidRDefault="00BA7B14" w:rsidP="00BA7B14">
      <w:pPr>
        <w:shd w:val="clear" w:color="auto" w:fill="FFFFFF"/>
        <w:tabs>
          <w:tab w:val="left" w:pos="7992"/>
        </w:tabs>
        <w:spacing w:before="7" w:line="324" w:lineRule="exact"/>
        <w:jc w:val="right"/>
        <w:rPr>
          <w:lang w:val="kk-KZ"/>
        </w:rPr>
      </w:pPr>
      <w:r w:rsidRPr="00286437">
        <w:rPr>
          <w:color w:val="000000"/>
          <w:spacing w:val="-22"/>
          <w:lang w:val="kk-KZ"/>
        </w:rPr>
        <w:t xml:space="preserve">                                                                                                І = е n                                                           (1)</w:t>
      </w:r>
      <w:r w:rsidRPr="00286437">
        <w:rPr>
          <w:color w:val="000000"/>
          <w:spacing w:val="-22"/>
          <w:lang w:val="kk-KZ"/>
        </w:rPr>
        <w:tab/>
      </w:r>
    </w:p>
    <w:p w:rsidR="00BA7B14" w:rsidRPr="00286437" w:rsidRDefault="00BA7B14" w:rsidP="00BA7B14">
      <w:pPr>
        <w:shd w:val="clear" w:color="auto" w:fill="FFFFFF"/>
        <w:spacing w:line="324" w:lineRule="exact"/>
        <w:ind w:right="36"/>
        <w:jc w:val="both"/>
        <w:rPr>
          <w:lang w:val="kk-KZ"/>
        </w:rPr>
      </w:pPr>
      <w:r w:rsidRPr="00286437">
        <w:rPr>
          <w:color w:val="000000"/>
          <w:spacing w:val="-7"/>
          <w:lang w:val="kk-KZ"/>
        </w:rPr>
        <w:t xml:space="preserve">Мұндағы: е-электрон заряды, n-катодтан ұшып шығатын </w:t>
      </w:r>
      <w:r w:rsidRPr="00286437">
        <w:rPr>
          <w:color w:val="000000"/>
          <w:spacing w:val="-6"/>
          <w:lang w:val="kk-KZ"/>
        </w:rPr>
        <w:t xml:space="preserve">фотоэлектрондар саны. Бұл қағида фотоэффектінің бірінші </w:t>
      </w:r>
      <w:r w:rsidRPr="00286437">
        <w:rPr>
          <w:color w:val="000000"/>
          <w:spacing w:val="-11"/>
          <w:lang w:val="kk-KZ"/>
        </w:rPr>
        <w:t>заңы деп аталынады.</w:t>
      </w:r>
    </w:p>
    <w:p w:rsidR="00BA7B14" w:rsidRPr="00286437" w:rsidRDefault="00BA7B14" w:rsidP="00BA7B14">
      <w:pPr>
        <w:shd w:val="clear" w:color="auto" w:fill="FFFFFF"/>
        <w:ind w:right="34" w:firstLine="340"/>
        <w:jc w:val="both"/>
        <w:rPr>
          <w:lang w:val="kk-KZ"/>
        </w:rPr>
      </w:pPr>
      <w:r w:rsidRPr="00286437">
        <w:rPr>
          <w:color w:val="000000"/>
          <w:spacing w:val="-5"/>
          <w:lang w:val="kk-KZ"/>
        </w:rPr>
        <w:t xml:space="preserve">Tepic кернеу мәндерінде тізбекте фототоктың байқалынуы, </w:t>
      </w:r>
      <w:r w:rsidRPr="00286437">
        <w:rPr>
          <w:color w:val="000000"/>
          <w:spacing w:val="-6"/>
          <w:lang w:val="kk-KZ"/>
        </w:rPr>
        <w:t xml:space="preserve">катодтан ұшып шыққан фотоэлектрондардың белгілі </w:t>
      </w:r>
      <w:r w:rsidRPr="00286437">
        <w:rPr>
          <w:color w:val="000000"/>
          <w:spacing w:val="-9"/>
          <w:lang w:val="kk-KZ"/>
        </w:rPr>
        <w:t xml:space="preserve">кинетикалық энергиясы болатындығын көрсетеді. Осы </w:t>
      </w:r>
      <w:r w:rsidRPr="00286437">
        <w:rPr>
          <w:color w:val="000000"/>
          <w:spacing w:val="-5"/>
          <w:lang w:val="kk-KZ"/>
        </w:rPr>
        <w:t xml:space="preserve">бастапқы кинетикалық энергияның әсерінен электрондар </w:t>
      </w:r>
      <w:r w:rsidRPr="00286437">
        <w:rPr>
          <w:color w:val="000000"/>
          <w:spacing w:val="-1"/>
          <w:lang w:val="kk-KZ"/>
        </w:rPr>
        <w:t xml:space="preserve">бөгеуші электр өрісіне қарсы жұмыс істеп, кейбіреуі анодқа </w:t>
      </w:r>
      <w:r w:rsidRPr="00286437">
        <w:rPr>
          <w:color w:val="000000"/>
          <w:spacing w:val="-7"/>
          <w:lang w:val="kk-KZ"/>
        </w:rPr>
        <w:t xml:space="preserve">жетеді. Фотоэлектрондардың бастапқы кинетикалық </w:t>
      </w:r>
      <w:r w:rsidRPr="00286437">
        <w:rPr>
          <w:color w:val="000000"/>
          <w:spacing w:val="-8"/>
          <w:lang w:val="kk-KZ"/>
        </w:rPr>
        <w:t xml:space="preserve">энергиясымен бөгеуші потенциалдар айырмасы арасындағы </w:t>
      </w:r>
      <w:r w:rsidRPr="00286437">
        <w:rPr>
          <w:color w:val="000000"/>
          <w:spacing w:val="-9"/>
          <w:lang w:val="kk-KZ"/>
        </w:rPr>
        <w:t>тәуелділік мына түрде өрнектеледі:</w:t>
      </w:r>
    </w:p>
    <w:p w:rsidR="00BA7B14" w:rsidRPr="00286437" w:rsidRDefault="00BA7B14" w:rsidP="00BA7B14">
      <w:pPr>
        <w:shd w:val="clear" w:color="auto" w:fill="FFFFFF"/>
        <w:ind w:right="34" w:firstLine="340"/>
        <w:jc w:val="right"/>
        <w:rPr>
          <w:lang w:val="kk-KZ"/>
        </w:rPr>
      </w:pPr>
      <w:r w:rsidRPr="00286437">
        <w:rPr>
          <w:position w:val="-26"/>
          <w:lang w:val="kk-KZ"/>
        </w:rPr>
        <w:object w:dxaOrig="1420" w:dyaOrig="740">
          <v:shape id="_x0000_i1108" type="#_x0000_t75" style="width:71.3pt;height:36.7pt" o:ole="">
            <v:imagedata r:id="rId224" o:title=""/>
          </v:shape>
          <o:OLEObject Type="Embed" ProgID="Equation.3" ShapeID="_x0000_i1108" DrawAspect="Content" ObjectID="_1675068476" r:id="rId225"/>
        </w:object>
      </w:r>
      <w:r w:rsidRPr="00286437">
        <w:rPr>
          <w:lang w:val="kk-KZ"/>
        </w:rPr>
        <w:t xml:space="preserve">                                          (2)</w:t>
      </w:r>
    </w:p>
    <w:p w:rsidR="00BA7B14" w:rsidRPr="00286437" w:rsidRDefault="00BA7B14" w:rsidP="00BA7B14">
      <w:pPr>
        <w:shd w:val="clear" w:color="auto" w:fill="FFFFFF"/>
        <w:ind w:right="34"/>
        <w:rPr>
          <w:lang w:val="kk-KZ"/>
        </w:rPr>
      </w:pPr>
      <w:r w:rsidRPr="00286437">
        <w:rPr>
          <w:color w:val="000000"/>
          <w:spacing w:val="-12"/>
        </w:rPr>
        <w:t>Мұндағы, -фотоэлектронны</w:t>
      </w:r>
      <w:r w:rsidRPr="00286437">
        <w:rPr>
          <w:color w:val="000000"/>
          <w:spacing w:val="-12"/>
          <w:lang w:val="kk-KZ"/>
        </w:rPr>
        <w:t xml:space="preserve">ң </w:t>
      </w:r>
      <w:r w:rsidRPr="00286437">
        <w:rPr>
          <w:color w:val="000000"/>
          <w:spacing w:val="-12"/>
        </w:rPr>
        <w:t xml:space="preserve"> бастапқы жылдамдығы</w:t>
      </w:r>
      <w:r w:rsidRPr="00286437">
        <w:rPr>
          <w:color w:val="000000"/>
          <w:spacing w:val="-12"/>
          <w:lang w:val="kk-KZ"/>
        </w:rPr>
        <w:t xml:space="preserve">,  </w:t>
      </w:r>
      <w:r w:rsidRPr="00286437">
        <w:rPr>
          <w:color w:val="000000"/>
          <w:spacing w:val="-10"/>
          <w:lang w:val="en-US"/>
        </w:rPr>
        <w:t>m</w:t>
      </w:r>
      <w:r w:rsidRPr="00286437">
        <w:rPr>
          <w:color w:val="000000"/>
          <w:spacing w:val="-10"/>
        </w:rPr>
        <w:t>-</w:t>
      </w:r>
      <w:r w:rsidRPr="00286437">
        <w:rPr>
          <w:color w:val="000000"/>
          <w:spacing w:val="-10"/>
          <w:lang w:val="kk-KZ"/>
        </w:rPr>
        <w:t>э</w:t>
      </w:r>
      <w:r w:rsidRPr="00286437">
        <w:rPr>
          <w:color w:val="000000"/>
          <w:spacing w:val="-10"/>
        </w:rPr>
        <w:t>лектрон массасы</w:t>
      </w:r>
      <w:r w:rsidRPr="00286437">
        <w:rPr>
          <w:color w:val="000000"/>
          <w:spacing w:val="-10"/>
          <w:lang w:val="kk-KZ"/>
        </w:rPr>
        <w:t>.</w:t>
      </w:r>
    </w:p>
    <w:p w:rsidR="00BA7B14" w:rsidRPr="00286437" w:rsidRDefault="00BA7B14" w:rsidP="00BA7B14">
      <w:pPr>
        <w:shd w:val="clear" w:color="auto" w:fill="FFFFFF"/>
        <w:spacing w:line="324" w:lineRule="exact"/>
        <w:ind w:left="58" w:firstLine="338"/>
        <w:jc w:val="both"/>
        <w:rPr>
          <w:color w:val="000000"/>
          <w:spacing w:val="-10"/>
          <w:lang w:val="kk-KZ"/>
        </w:rPr>
      </w:pPr>
      <w:r w:rsidRPr="00286437">
        <w:rPr>
          <w:color w:val="000000"/>
          <w:spacing w:val="-4"/>
          <w:lang w:val="kk-KZ"/>
        </w:rPr>
        <w:t xml:space="preserve">Көптеген тәжірибелер нәтижесінде бөгеуші потенциал мен </w:t>
      </w:r>
      <w:r w:rsidRPr="00286437">
        <w:rPr>
          <w:color w:val="000000"/>
          <w:lang w:val="kk-KZ"/>
        </w:rPr>
        <w:t xml:space="preserve">жарық жиілігіне арасында сызықтық тәуелділік бар екендігі </w:t>
      </w:r>
      <w:r w:rsidRPr="00286437">
        <w:rPr>
          <w:color w:val="000000"/>
          <w:spacing w:val="-10"/>
          <w:lang w:val="kk-KZ"/>
        </w:rPr>
        <w:t>жене ол мына түрде өрнектелетіндгі анықталады</w:t>
      </w:r>
    </w:p>
    <w:p w:rsidR="00BA7B14" w:rsidRPr="00286437" w:rsidRDefault="00BA7B14" w:rsidP="00BA7B14">
      <w:pPr>
        <w:shd w:val="clear" w:color="auto" w:fill="FFFFFF"/>
        <w:spacing w:line="324" w:lineRule="exact"/>
        <w:ind w:left="58" w:firstLine="338"/>
        <w:jc w:val="right"/>
        <w:rPr>
          <w:lang w:val="kk-KZ"/>
        </w:rPr>
      </w:pPr>
      <w:r w:rsidRPr="00286437">
        <w:rPr>
          <w:color w:val="000000"/>
          <w:spacing w:val="-18"/>
          <w:position w:val="-12"/>
          <w:lang w:val="kk-KZ"/>
        </w:rPr>
        <w:object w:dxaOrig="1760" w:dyaOrig="380">
          <v:shape id="_x0000_i1109" type="#_x0000_t75" style="width:88.3pt;height:19pt" o:ole="">
            <v:imagedata r:id="rId226" o:title=""/>
          </v:shape>
          <o:OLEObject Type="Embed" ProgID="Equation.3" ShapeID="_x0000_i1109" DrawAspect="Content" ObjectID="_1675068477" r:id="rId227"/>
        </w:object>
      </w:r>
      <w:r w:rsidRPr="00286437">
        <w:rPr>
          <w:color w:val="000000"/>
          <w:spacing w:val="-18"/>
          <w:lang w:val="kk-KZ"/>
        </w:rPr>
        <w:t xml:space="preserve">                                  (3)</w:t>
      </w:r>
    </w:p>
    <w:p w:rsidR="00BA7B14" w:rsidRPr="00286437" w:rsidRDefault="00BA7B14" w:rsidP="00BA7B14">
      <w:pPr>
        <w:shd w:val="clear" w:color="auto" w:fill="FFFFFF"/>
        <w:spacing w:line="338" w:lineRule="exact"/>
        <w:ind w:left="65" w:right="7"/>
        <w:jc w:val="both"/>
        <w:rPr>
          <w:color w:val="000000"/>
          <w:spacing w:val="-11"/>
          <w:lang w:val="kk-KZ"/>
        </w:rPr>
      </w:pPr>
      <w:r w:rsidRPr="00286437">
        <w:rPr>
          <w:color w:val="000000"/>
          <w:spacing w:val="-5"/>
          <w:lang w:val="kk-KZ"/>
        </w:rPr>
        <w:t xml:space="preserve">Мұндағы, k мен  тұракты шамалар, катодтың материалына </w:t>
      </w:r>
      <w:r w:rsidRPr="00286437">
        <w:rPr>
          <w:color w:val="000000"/>
          <w:spacing w:val="-8"/>
          <w:lang w:val="kk-KZ"/>
        </w:rPr>
        <w:t xml:space="preserve">сәйкес емес. Америка физигі Милликен тәжірибесінен </w:t>
      </w:r>
      <w:r w:rsidRPr="00286437">
        <w:rPr>
          <w:color w:val="000000"/>
          <w:spacing w:val="-11"/>
          <w:lang w:val="kk-KZ"/>
        </w:rPr>
        <w:t>алынған нәтижелер 3-суретте кескінделген.</w:t>
      </w:r>
    </w:p>
    <w:p w:rsidR="00BA7B14" w:rsidRPr="00286437" w:rsidRDefault="00BA7B14" w:rsidP="00BA7B14">
      <w:pPr>
        <w:shd w:val="clear" w:color="auto" w:fill="FFFFFF"/>
        <w:spacing w:line="338" w:lineRule="exact"/>
        <w:ind w:left="65" w:right="7"/>
        <w:jc w:val="both"/>
        <w:rPr>
          <w:color w:val="000000"/>
          <w:spacing w:val="-11"/>
          <w:lang w:val="kk-KZ"/>
        </w:rPr>
      </w:pPr>
      <w:r w:rsidRPr="00286437">
        <w:rPr>
          <w:noProof/>
        </w:rPr>
        <w:lastRenderedPageBreak/>
        <w:drawing>
          <wp:anchor distT="0" distB="0" distL="114300" distR="114300" simplePos="0" relativeHeight="251695616" behindDoc="0" locked="0" layoutInCell="1" allowOverlap="1">
            <wp:simplePos x="0" y="0"/>
            <wp:positionH relativeFrom="column">
              <wp:posOffset>1028700</wp:posOffset>
            </wp:positionH>
            <wp:positionV relativeFrom="paragraph">
              <wp:posOffset>97790</wp:posOffset>
            </wp:positionV>
            <wp:extent cx="2743200" cy="1955800"/>
            <wp:effectExtent l="19050" t="0" r="0" b="0"/>
            <wp:wrapSquare wrapText="bothSides"/>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8"/>
                    <a:srcRect/>
                    <a:stretch>
                      <a:fillRect/>
                    </a:stretch>
                  </pic:blipFill>
                  <pic:spPr bwMode="auto">
                    <a:xfrm rot="-21600000">
                      <a:off x="0" y="0"/>
                      <a:ext cx="2743200" cy="1955800"/>
                    </a:xfrm>
                    <a:prstGeom prst="rect">
                      <a:avLst/>
                    </a:prstGeom>
                    <a:noFill/>
                    <a:ln w="9525">
                      <a:noFill/>
                      <a:miter lim="800000"/>
                      <a:headEnd/>
                      <a:tailEnd/>
                    </a:ln>
                  </pic:spPr>
                </pic:pic>
              </a:graphicData>
            </a:graphic>
          </wp:anchor>
        </w:drawing>
      </w:r>
    </w:p>
    <w:p w:rsidR="00BA7B14" w:rsidRPr="00286437" w:rsidRDefault="00BA7B14" w:rsidP="00BA7B14">
      <w:pPr>
        <w:shd w:val="clear" w:color="auto" w:fill="FFFFFF"/>
        <w:spacing w:line="338" w:lineRule="exact"/>
        <w:ind w:left="65" w:right="7"/>
        <w:jc w:val="both"/>
        <w:rPr>
          <w:color w:val="000000"/>
          <w:spacing w:val="-11"/>
          <w:lang w:val="kk-KZ"/>
        </w:rPr>
      </w:pPr>
    </w:p>
    <w:p w:rsidR="00BA7B14" w:rsidRPr="00286437" w:rsidRDefault="00BA7B14" w:rsidP="00BA7B14">
      <w:pPr>
        <w:shd w:val="clear" w:color="auto" w:fill="FFFFFF"/>
        <w:spacing w:line="338" w:lineRule="exact"/>
        <w:ind w:left="65" w:right="7"/>
        <w:jc w:val="both"/>
        <w:rPr>
          <w:color w:val="000000"/>
          <w:spacing w:val="-11"/>
          <w:lang w:val="kk-KZ"/>
        </w:rPr>
      </w:pPr>
    </w:p>
    <w:p w:rsidR="00BA7B14" w:rsidRPr="00286437" w:rsidRDefault="00BA7B14" w:rsidP="00BA7B14">
      <w:pPr>
        <w:shd w:val="clear" w:color="auto" w:fill="FFFFFF"/>
        <w:spacing w:line="338" w:lineRule="exact"/>
        <w:ind w:left="65" w:right="7"/>
        <w:jc w:val="both"/>
        <w:rPr>
          <w:color w:val="000000"/>
          <w:spacing w:val="-11"/>
          <w:lang w:val="kk-KZ"/>
        </w:rPr>
      </w:pPr>
    </w:p>
    <w:p w:rsidR="00BA7B14" w:rsidRPr="00286437" w:rsidRDefault="00BA7B14" w:rsidP="00BA7B14">
      <w:pPr>
        <w:shd w:val="clear" w:color="auto" w:fill="FFFFFF"/>
        <w:spacing w:line="338" w:lineRule="exact"/>
        <w:ind w:left="65" w:right="7"/>
        <w:jc w:val="both"/>
        <w:rPr>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1" w:lineRule="exact"/>
        <w:jc w:val="center"/>
        <w:rPr>
          <w:color w:val="000000"/>
          <w:spacing w:val="-24"/>
          <w:lang w:val="kk-KZ"/>
        </w:rPr>
      </w:pPr>
    </w:p>
    <w:p w:rsidR="00BA7B14" w:rsidRPr="00286437" w:rsidRDefault="00BA7B14" w:rsidP="00BA7B14">
      <w:pPr>
        <w:shd w:val="clear" w:color="auto" w:fill="FFFFFF"/>
        <w:spacing w:line="331" w:lineRule="exact"/>
        <w:jc w:val="center"/>
        <w:rPr>
          <w:color w:val="000000"/>
          <w:spacing w:val="-8"/>
          <w:lang w:val="kk-KZ"/>
        </w:rPr>
      </w:pPr>
      <w:r w:rsidRPr="00286437">
        <w:rPr>
          <w:color w:val="000000"/>
          <w:spacing w:val="-24"/>
          <w:lang w:val="kk-KZ"/>
        </w:rPr>
        <w:t>3- сурет</w:t>
      </w:r>
    </w:p>
    <w:p w:rsidR="00BA7B14" w:rsidRPr="00286437" w:rsidRDefault="00BA7B14" w:rsidP="00BA7B14">
      <w:pPr>
        <w:shd w:val="clear" w:color="auto" w:fill="FFFFFF"/>
        <w:spacing w:line="338" w:lineRule="exact"/>
        <w:ind w:left="65" w:right="7"/>
        <w:jc w:val="both"/>
        <w:rPr>
          <w:lang w:val="kk-KZ"/>
        </w:rPr>
      </w:pPr>
      <w:r w:rsidRPr="00286437">
        <w:rPr>
          <w:color w:val="000000"/>
          <w:spacing w:val="-8"/>
          <w:lang w:val="kk-KZ"/>
        </w:rPr>
        <w:t>Бөгеуші      потенциалдың      тербеліс      жиілігіне      тәуелділігі  (3) өрнекті ескерсек (2) теңдеуді былай жазуга болады:</w:t>
      </w:r>
    </w:p>
    <w:p w:rsidR="00BA7B14" w:rsidRPr="00286437" w:rsidRDefault="00BA7B14" w:rsidP="00BA7B14">
      <w:pPr>
        <w:jc w:val="right"/>
        <w:rPr>
          <w:lang w:val="kk-KZ"/>
        </w:rPr>
      </w:pPr>
      <w:r w:rsidRPr="00286437">
        <w:rPr>
          <w:position w:val="-26"/>
          <w:lang w:val="kk-KZ"/>
        </w:rPr>
        <w:object w:dxaOrig="1939" w:dyaOrig="740">
          <v:shape id="_x0000_i1110" type="#_x0000_t75" style="width:97.15pt;height:36.7pt" o:ole="">
            <v:imagedata r:id="rId229" o:title=""/>
          </v:shape>
          <o:OLEObject Type="Embed" ProgID="Equation.3" ShapeID="_x0000_i1110" DrawAspect="Content" ObjectID="_1675068478" r:id="rId230"/>
        </w:object>
      </w:r>
      <w:r w:rsidRPr="00286437">
        <w:rPr>
          <w:lang w:val="kk-KZ"/>
        </w:rPr>
        <w:t xml:space="preserve">                         (4)</w:t>
      </w:r>
    </w:p>
    <w:p w:rsidR="00BA7B14" w:rsidRPr="00286437" w:rsidRDefault="00BA7B14" w:rsidP="00BA7B14">
      <w:pPr>
        <w:shd w:val="clear" w:color="auto" w:fill="FFFFFF"/>
        <w:spacing w:before="166" w:line="331" w:lineRule="exact"/>
        <w:ind w:left="36"/>
        <w:jc w:val="both"/>
        <w:rPr>
          <w:lang w:val="kk-KZ"/>
        </w:rPr>
      </w:pPr>
      <w:r w:rsidRPr="00286437">
        <w:rPr>
          <w:color w:val="000000"/>
          <w:spacing w:val="-9"/>
          <w:lang w:val="kk-KZ"/>
        </w:rPr>
        <w:t xml:space="preserve">Мұндағы, a=ek </w:t>
      </w:r>
    </w:p>
    <w:p w:rsidR="00BA7B14" w:rsidRPr="00286437" w:rsidRDefault="00BA7B14" w:rsidP="00BA7B14">
      <w:pPr>
        <w:shd w:val="clear" w:color="auto" w:fill="FFFFFF"/>
        <w:spacing w:line="331" w:lineRule="exact"/>
        <w:ind w:left="7" w:right="36" w:firstLine="317"/>
        <w:jc w:val="both"/>
        <w:rPr>
          <w:lang w:val="kk-KZ"/>
        </w:rPr>
      </w:pPr>
      <w:r w:rsidRPr="00286437">
        <w:rPr>
          <w:color w:val="000000"/>
          <w:spacing w:val="-11"/>
          <w:lang w:val="kk-KZ"/>
        </w:rPr>
        <w:t>Демек, фотоэлектрондардың кинетикалық энергиясы (</w:t>
      </w:r>
      <w:r w:rsidRPr="00286437">
        <w:rPr>
          <w:color w:val="000000"/>
          <w:spacing w:val="-7"/>
          <w:lang w:val="kk-KZ"/>
        </w:rPr>
        <w:t xml:space="preserve">бастапқы жылдамдығы)  әсер етуші жарық тербелістері </w:t>
      </w:r>
      <w:r w:rsidRPr="00286437">
        <w:rPr>
          <w:color w:val="000000"/>
          <w:spacing w:val="-5"/>
          <w:lang w:val="kk-KZ"/>
        </w:rPr>
        <w:t xml:space="preserve">жилігіне тәуелді, яғни катодқа түскен жарық тербеліс жиілігі </w:t>
      </w:r>
      <w:r w:rsidRPr="00286437">
        <w:rPr>
          <w:color w:val="000000"/>
          <w:spacing w:val="-9"/>
          <w:lang w:val="kk-KZ"/>
        </w:rPr>
        <w:t xml:space="preserve">неғұрлым кем болса, фотоэлектрондардың жылдамдығы </w:t>
      </w:r>
      <w:r w:rsidRPr="00286437">
        <w:rPr>
          <w:color w:val="000000"/>
          <w:spacing w:val="-11"/>
          <w:lang w:val="kk-KZ"/>
        </w:rPr>
        <w:t>соғұрлым кем болады.</w:t>
      </w:r>
    </w:p>
    <w:p w:rsidR="00BA7B14" w:rsidRPr="00286437" w:rsidRDefault="00BA7B14" w:rsidP="00BA7B14">
      <w:pPr>
        <w:shd w:val="clear" w:color="auto" w:fill="FFFFFF"/>
        <w:spacing w:line="331" w:lineRule="exact"/>
        <w:ind w:right="50" w:firstLine="317"/>
        <w:jc w:val="both"/>
        <w:rPr>
          <w:color w:val="000000"/>
          <w:spacing w:val="-14"/>
          <w:lang w:val="kk-KZ"/>
        </w:rPr>
      </w:pPr>
      <w:r w:rsidRPr="00286437">
        <w:rPr>
          <w:color w:val="000000"/>
          <w:spacing w:val="-9"/>
          <w:lang w:val="kk-KZ"/>
        </w:rPr>
        <w:t>(4) формуладан жарық жиілігі белгілі бip шамаға жеткенде (ν</w:t>
      </w:r>
      <w:r w:rsidRPr="00286437">
        <w:rPr>
          <w:color w:val="000000"/>
          <w:spacing w:val="-6"/>
          <w:vertAlign w:val="subscript"/>
          <w:lang w:val="kk-KZ"/>
        </w:rPr>
        <w:t>0</w:t>
      </w:r>
      <w:r w:rsidRPr="00286437">
        <w:rPr>
          <w:color w:val="000000"/>
          <w:spacing w:val="-6"/>
          <w:lang w:val="kk-KZ"/>
        </w:rPr>
        <w:t xml:space="preserve"> тең болғанда) фотоэлектронның жылдамдығы </w:t>
      </w:r>
      <w:r w:rsidRPr="00286437">
        <w:rPr>
          <w:i/>
          <w:color w:val="000000"/>
          <w:spacing w:val="-6"/>
          <w:lang w:val="kk-KZ"/>
        </w:rPr>
        <w:t xml:space="preserve">3 </w:t>
      </w:r>
      <w:r w:rsidRPr="00286437">
        <w:rPr>
          <w:color w:val="000000"/>
          <w:spacing w:val="-6"/>
          <w:lang w:val="kk-KZ"/>
        </w:rPr>
        <w:t xml:space="preserve">нөлге </w:t>
      </w:r>
      <w:r w:rsidRPr="00286437">
        <w:rPr>
          <w:color w:val="000000"/>
          <w:spacing w:val="-10"/>
          <w:lang w:val="kk-KZ"/>
        </w:rPr>
        <w:t xml:space="preserve">теңелетіндігі байқалынады. Бұдан егер де жарық тербелісі </w:t>
      </w:r>
      <w:r w:rsidRPr="00286437">
        <w:rPr>
          <w:color w:val="000000"/>
          <w:lang w:val="kk-KZ"/>
        </w:rPr>
        <w:t>жиілігі ν&lt;ν</w:t>
      </w:r>
      <w:r w:rsidRPr="00286437">
        <w:rPr>
          <w:color w:val="000000"/>
          <w:vertAlign w:val="subscript"/>
          <w:lang w:val="kk-KZ"/>
        </w:rPr>
        <w:t>0</w:t>
      </w:r>
      <w:r w:rsidRPr="00286437">
        <w:rPr>
          <w:color w:val="000000"/>
          <w:lang w:val="kk-KZ"/>
        </w:rPr>
        <w:t xml:space="preserve"> болса, жарық фотоэффекті құбылысын қоздыра алмайтындығы</w:t>
      </w:r>
      <w:r w:rsidRPr="00286437">
        <w:rPr>
          <w:color w:val="000000"/>
          <w:w w:val="113"/>
          <w:lang w:val="kk-KZ"/>
        </w:rPr>
        <w:t>,  яғни  фотоэффекті  құбылысы байқалу үшін ν</w:t>
      </w:r>
      <w:r w:rsidRPr="00286437">
        <w:rPr>
          <w:color w:val="000000"/>
          <w:spacing w:val="23"/>
          <w:lang w:val="kk-KZ"/>
        </w:rPr>
        <w:t>&gt;ν</w:t>
      </w:r>
      <w:r w:rsidRPr="00286437">
        <w:rPr>
          <w:color w:val="000000"/>
          <w:spacing w:val="23"/>
          <w:vertAlign w:val="subscript"/>
          <w:lang w:val="kk-KZ"/>
        </w:rPr>
        <w:t>0</w:t>
      </w:r>
      <w:r w:rsidRPr="00286437">
        <w:rPr>
          <w:color w:val="000000"/>
          <w:spacing w:val="-8"/>
          <w:lang w:val="kk-KZ"/>
        </w:rPr>
        <w:t xml:space="preserve">болуға тиіс. Жарық жиілігі  </w:t>
      </w:r>
      <w:r w:rsidRPr="00286437">
        <w:rPr>
          <w:color w:val="000000"/>
          <w:spacing w:val="-8"/>
          <w:position w:val="-12"/>
          <w:lang w:val="kk-KZ"/>
        </w:rPr>
        <w:object w:dxaOrig="279" w:dyaOrig="360">
          <v:shape id="_x0000_i1111" type="#_x0000_t75" style="width:14.25pt;height:18.35pt" o:ole="">
            <v:imagedata r:id="rId231" o:title=""/>
          </v:shape>
          <o:OLEObject Type="Embed" ProgID="Equation.3" ShapeID="_x0000_i1111" DrawAspect="Content" ObjectID="_1675068479" r:id="rId232"/>
        </w:object>
      </w:r>
      <w:r w:rsidRPr="00286437">
        <w:rPr>
          <w:color w:val="000000"/>
          <w:spacing w:val="-8"/>
          <w:lang w:val="kk-KZ"/>
        </w:rPr>
        <w:t xml:space="preserve"> немесе оған сәйкес толқын </w:t>
      </w:r>
      <w:r w:rsidRPr="00286437">
        <w:rPr>
          <w:color w:val="000000"/>
          <w:spacing w:val="-6"/>
          <w:lang w:val="kk-KZ"/>
        </w:rPr>
        <w:t>ұзындығы  λ</w:t>
      </w:r>
      <w:r w:rsidRPr="00286437">
        <w:rPr>
          <w:color w:val="000000"/>
          <w:spacing w:val="-6"/>
          <w:vertAlign w:val="subscript"/>
          <w:lang w:val="kk-KZ"/>
        </w:rPr>
        <w:t>0</w:t>
      </w:r>
      <w:r w:rsidRPr="00286437">
        <w:rPr>
          <w:color w:val="000000"/>
          <w:spacing w:val="-6"/>
          <w:lang w:val="kk-KZ"/>
        </w:rPr>
        <w:t xml:space="preserve">=с/υ    фотоэлекгрлік  құбылыстың  "кызыл шeгi" </w:t>
      </w:r>
      <w:r w:rsidRPr="00286437">
        <w:rPr>
          <w:color w:val="000000"/>
          <w:spacing w:val="-14"/>
          <w:lang w:val="kk-KZ"/>
        </w:rPr>
        <w:t>деп аталады.</w:t>
      </w:r>
    </w:p>
    <w:p w:rsidR="00BA7B14" w:rsidRPr="00286437" w:rsidRDefault="00BA7B14" w:rsidP="00BA7B14">
      <w:pPr>
        <w:shd w:val="clear" w:color="auto" w:fill="FFFFFF"/>
        <w:spacing w:before="14" w:line="324" w:lineRule="exact"/>
        <w:ind w:firstLine="426"/>
        <w:jc w:val="both"/>
        <w:rPr>
          <w:color w:val="000000"/>
          <w:spacing w:val="-14"/>
          <w:lang w:val="kk-KZ"/>
        </w:rPr>
      </w:pPr>
      <w:r w:rsidRPr="00286437">
        <w:rPr>
          <w:color w:val="000000"/>
          <w:spacing w:val="-12"/>
          <w:lang w:val="kk-KZ"/>
        </w:rPr>
        <w:t xml:space="preserve">Тәжірибеден фотоэффектінің мынадай </w:t>
      </w:r>
      <w:r w:rsidRPr="00286437">
        <w:rPr>
          <w:color w:val="000000"/>
          <w:spacing w:val="-8"/>
          <w:lang w:val="kk-KZ"/>
        </w:rPr>
        <w:t>негізгі зандары анықталады</w:t>
      </w:r>
    </w:p>
    <w:p w:rsidR="00BA7B14" w:rsidRPr="00286437" w:rsidRDefault="00BA7B14" w:rsidP="00BA7B14">
      <w:pPr>
        <w:shd w:val="clear" w:color="auto" w:fill="FFFFFF"/>
        <w:spacing w:before="14" w:line="324" w:lineRule="exact"/>
        <w:jc w:val="both"/>
        <w:rPr>
          <w:color w:val="000000"/>
          <w:spacing w:val="-14"/>
          <w:lang w:val="kk-KZ"/>
        </w:rPr>
      </w:pPr>
      <w:r w:rsidRPr="00286437">
        <w:rPr>
          <w:color w:val="000000"/>
          <w:spacing w:val="-7"/>
          <w:lang w:val="kk-KZ"/>
        </w:rPr>
        <w:t>1.  Бірлік уакыт аралығында (І</w:t>
      </w:r>
      <w:r w:rsidRPr="00286437">
        <w:rPr>
          <w:color w:val="000000"/>
          <w:spacing w:val="-7"/>
          <w:vertAlign w:val="subscript"/>
          <w:lang w:val="kk-KZ"/>
        </w:rPr>
        <w:t>С</w:t>
      </w:r>
      <w:r w:rsidRPr="00286437">
        <w:rPr>
          <w:color w:val="000000"/>
          <w:spacing w:val="-7"/>
          <w:lang w:val="kk-KZ"/>
        </w:rPr>
        <w:t xml:space="preserve">) катодтан бөлініп шыққан </w:t>
      </w:r>
      <w:r w:rsidRPr="00286437">
        <w:rPr>
          <w:color w:val="000000"/>
          <w:spacing w:val="-9"/>
          <w:lang w:val="kk-KZ"/>
        </w:rPr>
        <w:t xml:space="preserve">фотоэлектрондардың саны (n), түскен жарықтың </w:t>
      </w:r>
      <w:r w:rsidRPr="00286437">
        <w:rPr>
          <w:color w:val="000000"/>
          <w:spacing w:val="-5"/>
          <w:lang w:val="kk-KZ"/>
        </w:rPr>
        <w:t xml:space="preserve">интенсивтілігіне пропорционал болады (қанығу) тогы </w:t>
      </w:r>
      <w:r w:rsidRPr="00286437">
        <w:rPr>
          <w:color w:val="000000"/>
          <w:spacing w:val="-11"/>
          <w:lang w:val="kk-KZ"/>
        </w:rPr>
        <w:t>катодтың жарықталынуына пропорционал болады.</w:t>
      </w:r>
    </w:p>
    <w:p w:rsidR="00BA7B14" w:rsidRPr="00286437" w:rsidRDefault="00BA7B14" w:rsidP="00BA7B14">
      <w:pPr>
        <w:shd w:val="clear" w:color="auto" w:fill="FFFFFF"/>
        <w:tabs>
          <w:tab w:val="left" w:pos="0"/>
        </w:tabs>
        <w:spacing w:line="324" w:lineRule="exact"/>
        <w:ind w:right="7"/>
        <w:jc w:val="both"/>
        <w:rPr>
          <w:lang w:val="kk-KZ"/>
        </w:rPr>
      </w:pPr>
      <w:r w:rsidRPr="00286437">
        <w:rPr>
          <w:color w:val="000000"/>
          <w:spacing w:val="-10"/>
          <w:lang w:val="kk-KZ"/>
        </w:rPr>
        <w:t>2. Электрондардың бастапқы максималь жылдамдығы жарықтың тербеліс жиілігімен анықталынады да, оның интенсивтілігіне  тәуелді болмайды.</w:t>
      </w:r>
    </w:p>
    <w:p w:rsidR="00BA7B14" w:rsidRPr="00286437" w:rsidRDefault="00BA7B14" w:rsidP="00BA7B14">
      <w:pPr>
        <w:shd w:val="clear" w:color="auto" w:fill="FFFFFF"/>
        <w:spacing w:line="324" w:lineRule="exact"/>
        <w:ind w:right="7"/>
        <w:jc w:val="both"/>
        <w:rPr>
          <w:lang w:val="kk-KZ"/>
        </w:rPr>
      </w:pPr>
      <w:r w:rsidRPr="00286437">
        <w:rPr>
          <w:color w:val="000000"/>
          <w:spacing w:val="-5"/>
          <w:lang w:val="kk-KZ"/>
        </w:rPr>
        <w:t xml:space="preserve">3. Әртүрлі заттардың фотоэффектік "кызыл шегі" түрліше </w:t>
      </w:r>
      <w:r w:rsidRPr="00286437">
        <w:rPr>
          <w:color w:val="000000"/>
          <w:spacing w:val="-7"/>
          <w:lang w:val="kk-KZ"/>
        </w:rPr>
        <w:t xml:space="preserve">болады, яғни фотоэффектті қоздыратын жарықтың минималь v жиілігі болады, ол бұл заттың химиялық табиғатына, беттік </w:t>
      </w:r>
      <w:r w:rsidRPr="00286437">
        <w:rPr>
          <w:color w:val="000000"/>
          <w:spacing w:val="-5"/>
          <w:lang w:val="kk-KZ"/>
        </w:rPr>
        <w:t xml:space="preserve">күйге байланысты болады. Фотоэффектілік эффект құбылысын </w:t>
      </w:r>
      <w:r w:rsidRPr="00286437">
        <w:rPr>
          <w:color w:val="000000"/>
          <w:spacing w:val="-6"/>
          <w:lang w:val="kk-KZ"/>
        </w:rPr>
        <w:t xml:space="preserve">жарықтың толкындық теориясы аркылы түсіндіруге болмайды. Егер бұл құбылысты электрон магниттік теория тұрғысынан </w:t>
      </w:r>
      <w:r w:rsidRPr="00286437">
        <w:rPr>
          <w:color w:val="000000"/>
          <w:spacing w:val="-11"/>
          <w:lang w:val="kk-KZ"/>
        </w:rPr>
        <w:t xml:space="preserve">қарастырсақ, түскен жарық толқынының электр өрісінің әсерінен </w:t>
      </w:r>
      <w:r w:rsidRPr="00286437">
        <w:rPr>
          <w:color w:val="000000"/>
          <w:spacing w:val="-10"/>
          <w:lang w:val="kk-KZ"/>
        </w:rPr>
        <w:t xml:space="preserve">металдың электрондары мәжбүрлі тербеліске түседі. Заттағы </w:t>
      </w:r>
      <w:r w:rsidRPr="00286437">
        <w:rPr>
          <w:color w:val="000000"/>
          <w:spacing w:val="-8"/>
          <w:lang w:val="kk-KZ"/>
        </w:rPr>
        <w:t xml:space="preserve">электрондарға электромагниттік толқын тасымалдайтын энергия </w:t>
      </w:r>
      <w:r w:rsidRPr="00286437">
        <w:rPr>
          <w:color w:val="000000"/>
          <w:spacing w:val="-9"/>
          <w:lang w:val="kk-KZ"/>
        </w:rPr>
        <w:t xml:space="preserve">ауысады, олардың тербеліс амплитудасы артады. Осының </w:t>
      </w:r>
      <w:r w:rsidRPr="00286437">
        <w:rPr>
          <w:color w:val="000000"/>
          <w:lang w:val="kk-KZ"/>
        </w:rPr>
        <w:t xml:space="preserve">нәтижесіне заттан электрондар бөлініп сыртка ұшып шығады, </w:t>
      </w:r>
      <w:r w:rsidRPr="00286437">
        <w:rPr>
          <w:color w:val="000000"/>
          <w:spacing w:val="-5"/>
          <w:lang w:val="kk-KZ"/>
        </w:rPr>
        <w:t xml:space="preserve">яғни электрондардың энергиясы жарық интенсивтілігіне тәуелді болады. Онда жарық интенсивтілігі артқанда фотоэлектрондардың </w:t>
      </w:r>
      <w:r w:rsidRPr="00286437">
        <w:rPr>
          <w:color w:val="000000"/>
          <w:spacing w:val="-6"/>
          <w:lang w:val="kk-KZ"/>
        </w:rPr>
        <w:t xml:space="preserve">жылдамдығы артуға тиіс, бірақ бұл тәжірибеден байқалмайды. </w:t>
      </w:r>
      <w:r w:rsidRPr="00286437">
        <w:rPr>
          <w:color w:val="000000"/>
          <w:spacing w:val="-10"/>
          <w:lang w:val="kk-KZ"/>
        </w:rPr>
        <w:t xml:space="preserve">Фотоэлектрондардың жылдамдығы (немесе кинетикалық </w:t>
      </w:r>
      <w:r w:rsidRPr="00286437">
        <w:rPr>
          <w:color w:val="000000"/>
          <w:spacing w:val="-8"/>
          <w:lang w:val="kk-KZ"/>
        </w:rPr>
        <w:t xml:space="preserve">энергиясы) жарық тербеліс жиілігіне тәуелді. Жарықтың </w:t>
      </w:r>
      <w:r w:rsidRPr="00286437">
        <w:rPr>
          <w:color w:val="000000"/>
          <w:spacing w:val="-9"/>
          <w:lang w:val="kk-KZ"/>
        </w:rPr>
        <w:t xml:space="preserve">электромагниттік теориясы бойынша фотоэффекттің "қызыл шегі </w:t>
      </w:r>
      <w:r w:rsidRPr="00286437">
        <w:rPr>
          <w:color w:val="000000"/>
          <w:spacing w:val="-4"/>
          <w:lang w:val="kk-KZ"/>
        </w:rPr>
        <w:t xml:space="preserve">"болмауы керек жарық интенсивті кемігенде, бөлініп шығатын </w:t>
      </w:r>
      <w:r w:rsidRPr="00286437">
        <w:rPr>
          <w:color w:val="000000"/>
          <w:spacing w:val="-8"/>
          <w:lang w:val="kk-KZ"/>
        </w:rPr>
        <w:t xml:space="preserve">электрондардың саны ғана азаюға тиіс, олардың энергиялары </w:t>
      </w:r>
      <w:r w:rsidRPr="00286437">
        <w:rPr>
          <w:color w:val="000000"/>
          <w:spacing w:val="-28"/>
          <w:lang w:val="kk-KZ"/>
        </w:rPr>
        <w:t>кемімейді.</w:t>
      </w:r>
    </w:p>
    <w:p w:rsidR="00BA7B14" w:rsidRPr="00286437" w:rsidRDefault="00BA7B14" w:rsidP="00BA7B14">
      <w:pPr>
        <w:shd w:val="clear" w:color="auto" w:fill="FFFFFF"/>
        <w:spacing w:before="7" w:line="324" w:lineRule="exact"/>
        <w:ind w:right="36" w:firstLine="713"/>
        <w:jc w:val="both"/>
        <w:rPr>
          <w:lang w:val="kk-KZ"/>
        </w:rPr>
      </w:pPr>
      <w:r w:rsidRPr="00286437">
        <w:rPr>
          <w:color w:val="000000"/>
          <w:spacing w:val="-6"/>
          <w:lang w:val="kk-KZ"/>
        </w:rPr>
        <w:lastRenderedPageBreak/>
        <w:t xml:space="preserve">Фотоэлектрлік құбылысты жарықтың кванттық теориясына </w:t>
      </w:r>
      <w:r w:rsidRPr="00286437">
        <w:rPr>
          <w:color w:val="000000"/>
          <w:spacing w:val="-10"/>
          <w:lang w:val="kk-KZ"/>
        </w:rPr>
        <w:t xml:space="preserve">сүйеніп толық түсіндіруге болады. Энергия кванты жайында </w:t>
      </w:r>
      <w:r w:rsidRPr="00286437">
        <w:rPr>
          <w:color w:val="000000"/>
          <w:spacing w:val="-6"/>
          <w:lang w:val="kk-KZ"/>
        </w:rPr>
        <w:t xml:space="preserve">М.Планк гипотезасын пайдаланып, А.Энштейн жарық тарағанда </w:t>
      </w:r>
      <w:r w:rsidRPr="00286437">
        <w:rPr>
          <w:color w:val="000000"/>
          <w:spacing w:val="-9"/>
          <w:lang w:val="kk-KZ"/>
        </w:rPr>
        <w:t xml:space="preserve">энергия кванттары порциялар түрінде таралады деп карастырады. </w:t>
      </w:r>
      <w:r w:rsidRPr="00286437">
        <w:rPr>
          <w:color w:val="000000"/>
          <w:spacing w:val="-6"/>
          <w:lang w:val="kk-KZ"/>
        </w:rPr>
        <w:t>Жарық энергиясының кванттары фотондар деп аталады.</w:t>
      </w:r>
    </w:p>
    <w:p w:rsidR="00BA7B14" w:rsidRPr="00286437" w:rsidRDefault="00BA7B14" w:rsidP="00BA7B14">
      <w:pPr>
        <w:shd w:val="clear" w:color="auto" w:fill="FFFFFF"/>
        <w:spacing w:line="324" w:lineRule="exact"/>
        <w:jc w:val="both"/>
        <w:rPr>
          <w:lang w:val="kk-KZ"/>
        </w:rPr>
      </w:pPr>
      <w:r w:rsidRPr="00286437">
        <w:rPr>
          <w:color w:val="000000"/>
          <w:spacing w:val="-8"/>
          <w:lang w:val="kk-KZ"/>
        </w:rPr>
        <w:t xml:space="preserve">Монохроматты       жарық       толқындарына       сәйкес       келетін </w:t>
      </w:r>
      <w:r w:rsidRPr="00286437">
        <w:rPr>
          <w:color w:val="000000"/>
          <w:spacing w:val="-10"/>
          <w:lang w:val="kk-KZ"/>
        </w:rPr>
        <w:t>фотондардың энергиялары бірдей болады және ол hv-re тең.</w:t>
      </w:r>
    </w:p>
    <w:p w:rsidR="00BA7B14" w:rsidRPr="00286437" w:rsidRDefault="00BA7B14" w:rsidP="00BA7B14">
      <w:pPr>
        <w:shd w:val="clear" w:color="auto" w:fill="FFFFFF"/>
        <w:spacing w:before="7"/>
        <w:ind w:left="45" w:firstLine="731"/>
        <w:jc w:val="both"/>
        <w:rPr>
          <w:lang w:val="kk-KZ"/>
        </w:rPr>
      </w:pPr>
      <w:r w:rsidRPr="00286437">
        <w:rPr>
          <w:color w:val="000000"/>
          <w:spacing w:val="-1"/>
          <w:lang w:val="kk-KZ"/>
        </w:rPr>
        <w:t xml:space="preserve">Энштейннің пікірінше әрбір электрон жеке 6ip фотонмен </w:t>
      </w:r>
      <w:r w:rsidRPr="00286437">
        <w:rPr>
          <w:color w:val="000000"/>
          <w:spacing w:val="-7"/>
          <w:lang w:val="kk-KZ"/>
        </w:rPr>
        <w:t xml:space="preserve">әсерлеседі және оның энергиясын түгелімен жұтады. Жұтылған </w:t>
      </w:r>
      <w:r w:rsidRPr="00286437">
        <w:rPr>
          <w:color w:val="000000"/>
          <w:spacing w:val="-8"/>
          <w:lang w:val="kk-KZ"/>
        </w:rPr>
        <w:t xml:space="preserve">фотон энергиясы электрондарды металдан бөліп шығару А </w:t>
      </w:r>
      <w:r w:rsidRPr="00286437">
        <w:rPr>
          <w:color w:val="000000"/>
          <w:spacing w:val="-9"/>
          <w:lang w:val="kk-KZ"/>
        </w:rPr>
        <w:t xml:space="preserve">жұмысына жұмсалады, калған бөлігі фотоэлектронның </w:t>
      </w:r>
      <w:r w:rsidRPr="00286437">
        <w:rPr>
          <w:color w:val="000000"/>
          <w:spacing w:val="-10"/>
          <w:lang w:val="kk-KZ"/>
        </w:rPr>
        <w:t>кинетикалық энергиясына айналады.</w:t>
      </w:r>
    </w:p>
    <w:p w:rsidR="00BA7B14" w:rsidRPr="00286437" w:rsidRDefault="00BA7B14" w:rsidP="00BA7B14">
      <w:pPr>
        <w:shd w:val="clear" w:color="auto" w:fill="FFFFFF"/>
        <w:spacing w:before="7"/>
        <w:ind w:left="45" w:firstLine="731"/>
        <w:jc w:val="right"/>
        <w:rPr>
          <w:lang w:val="kk-KZ"/>
        </w:rPr>
      </w:pPr>
      <w:r w:rsidRPr="00286437">
        <w:rPr>
          <w:position w:val="-26"/>
          <w:lang w:val="kk-KZ"/>
        </w:rPr>
        <w:object w:dxaOrig="1680" w:dyaOrig="740">
          <v:shape id="_x0000_i1112" type="#_x0000_t75" style="width:84.25pt;height:36.7pt" o:ole="">
            <v:imagedata r:id="rId233" o:title=""/>
          </v:shape>
          <o:OLEObject Type="Embed" ProgID="Equation.3" ShapeID="_x0000_i1112" DrawAspect="Content" ObjectID="_1675068480" r:id="rId234"/>
        </w:object>
      </w:r>
      <w:r w:rsidRPr="00286437">
        <w:rPr>
          <w:color w:val="000000"/>
          <w:w w:val="85"/>
          <w:lang w:val="kk-KZ"/>
        </w:rPr>
        <w:t xml:space="preserve">              (5)</w:t>
      </w:r>
    </w:p>
    <w:p w:rsidR="00BA7B14" w:rsidRPr="00286437" w:rsidRDefault="00BA7B14" w:rsidP="00BA7B14">
      <w:pPr>
        <w:shd w:val="clear" w:color="auto" w:fill="FFFFFF"/>
        <w:spacing w:before="187"/>
        <w:ind w:right="6" w:firstLine="324"/>
        <w:jc w:val="both"/>
        <w:rPr>
          <w:lang w:val="kk-KZ"/>
        </w:rPr>
      </w:pPr>
      <w:r w:rsidRPr="00286437">
        <w:rPr>
          <w:color w:val="000000"/>
          <w:spacing w:val="-7"/>
          <w:lang w:val="kk-KZ"/>
        </w:rPr>
        <w:t xml:space="preserve">Бұл өрнекті фотоэффект үшін Энштейн ұсынған теңдеу деп </w:t>
      </w:r>
      <w:r w:rsidRPr="00286437">
        <w:rPr>
          <w:color w:val="000000"/>
          <w:spacing w:val="-12"/>
          <w:lang w:val="kk-KZ"/>
        </w:rPr>
        <w:t xml:space="preserve">аталады. Осы теңдеу арқылы тәжірибеден  анықталған ішкі </w:t>
      </w:r>
      <w:r w:rsidRPr="00286437">
        <w:rPr>
          <w:color w:val="000000"/>
          <w:spacing w:val="-6"/>
          <w:lang w:val="kk-KZ"/>
        </w:rPr>
        <w:t xml:space="preserve">фотоэффекттің барлық зандарын толық түсіндіруге болады. </w:t>
      </w:r>
      <w:r w:rsidRPr="00286437">
        <w:rPr>
          <w:color w:val="000000"/>
          <w:spacing w:val="-8"/>
          <w:lang w:val="kk-KZ"/>
        </w:rPr>
        <w:t xml:space="preserve">Энштейн теңдеуі бойынша металдан бөлініп шыққан </w:t>
      </w:r>
      <w:r w:rsidRPr="00286437">
        <w:rPr>
          <w:color w:val="000000"/>
          <w:spacing w:val="-11"/>
          <w:lang w:val="kk-KZ"/>
        </w:rPr>
        <w:t>электрондардың кинетикалық энергиясы мынаған тең:</w:t>
      </w:r>
    </w:p>
    <w:p w:rsidR="00BA7B14" w:rsidRPr="00286437" w:rsidRDefault="00BA7B14" w:rsidP="00BA7B14">
      <w:pPr>
        <w:shd w:val="clear" w:color="auto" w:fill="FFFFFF"/>
        <w:spacing w:before="187"/>
        <w:ind w:right="6" w:firstLine="324"/>
        <w:jc w:val="right"/>
        <w:rPr>
          <w:lang w:val="kk-KZ"/>
        </w:rPr>
      </w:pPr>
      <w:r w:rsidRPr="00286437">
        <w:rPr>
          <w:color w:val="000000"/>
          <w:w w:val="114"/>
          <w:position w:val="-26"/>
          <w:lang w:val="kk-KZ"/>
        </w:rPr>
        <w:object w:dxaOrig="1680" w:dyaOrig="740">
          <v:shape id="_x0000_i1113" type="#_x0000_t75" style="width:84.25pt;height:36.7pt" o:ole="">
            <v:imagedata r:id="rId235" o:title=""/>
          </v:shape>
          <o:OLEObject Type="Embed" ProgID="Equation.3" ShapeID="_x0000_i1113" DrawAspect="Content" ObjectID="_1675068481" r:id="rId236"/>
        </w:object>
      </w:r>
      <w:r w:rsidRPr="00286437">
        <w:rPr>
          <w:color w:val="000000"/>
          <w:w w:val="114"/>
          <w:lang w:val="kk-KZ"/>
        </w:rPr>
        <w:t xml:space="preserve">                             (6)</w:t>
      </w:r>
    </w:p>
    <w:p w:rsidR="00BA7B14" w:rsidRPr="00286437" w:rsidRDefault="00BA7B14" w:rsidP="00BA7B14">
      <w:pPr>
        <w:shd w:val="clear" w:color="auto" w:fill="FFFFFF"/>
        <w:spacing w:before="180"/>
        <w:ind w:left="-142" w:right="6"/>
        <w:jc w:val="both"/>
        <w:rPr>
          <w:lang w:val="kk-KZ"/>
        </w:rPr>
      </w:pPr>
      <w:r w:rsidRPr="00286437">
        <w:rPr>
          <w:color w:val="000000"/>
          <w:spacing w:val="-12"/>
          <w:lang w:val="kk-KZ"/>
        </w:rPr>
        <w:t xml:space="preserve">яғни фотоэлектронның жылдамдығы жарық тербелістері </w:t>
      </w:r>
      <w:r w:rsidRPr="00286437">
        <w:rPr>
          <w:color w:val="000000"/>
          <w:spacing w:val="-8"/>
          <w:lang w:val="kk-KZ"/>
        </w:rPr>
        <w:t xml:space="preserve">жиілігіне тәуелді. Егер де жарық кванты электронның </w:t>
      </w:r>
      <w:r w:rsidRPr="00286437">
        <w:rPr>
          <w:color w:val="000000"/>
          <w:spacing w:val="-9"/>
          <w:lang w:val="kk-KZ"/>
        </w:rPr>
        <w:t xml:space="preserve">металдан шығу жұмысына тең (hv=A) болса, фотоэлектронның </w:t>
      </w:r>
      <w:r w:rsidRPr="00286437">
        <w:rPr>
          <w:color w:val="000000"/>
          <w:spacing w:val="-11"/>
          <w:lang w:val="kk-KZ"/>
        </w:rPr>
        <w:t>кинетикалық    энергиясы    болады,    фотоэффект байқалынбайды.</w:t>
      </w:r>
    </w:p>
    <w:p w:rsidR="00BA7B14" w:rsidRPr="00286437" w:rsidRDefault="00BA7B14" w:rsidP="00BA7B14">
      <w:pPr>
        <w:shd w:val="clear" w:color="auto" w:fill="FFFFFF"/>
        <w:ind w:left="-142" w:firstLine="567"/>
        <w:jc w:val="both"/>
        <w:rPr>
          <w:lang w:val="kk-KZ"/>
        </w:rPr>
      </w:pPr>
      <w:r w:rsidRPr="00286437">
        <w:rPr>
          <w:color w:val="000000"/>
          <w:spacing w:val="-1"/>
          <w:lang w:val="kk-KZ"/>
        </w:rPr>
        <w:t>Егер  катодқа жиілігі  ν</w:t>
      </w:r>
      <w:r w:rsidRPr="00286437">
        <w:rPr>
          <w:color w:val="000000"/>
          <w:spacing w:val="-1"/>
          <w:vertAlign w:val="subscript"/>
          <w:lang w:val="kk-KZ"/>
        </w:rPr>
        <w:t>0</w:t>
      </w:r>
      <w:r w:rsidRPr="00286437">
        <w:rPr>
          <w:color w:val="000000"/>
          <w:spacing w:val="-1"/>
          <w:lang w:val="kk-KZ"/>
        </w:rPr>
        <w:t xml:space="preserve">  -ден  кем жарық түсетін  болса, </w:t>
      </w:r>
      <w:r w:rsidRPr="00286437">
        <w:rPr>
          <w:color w:val="000000"/>
          <w:spacing w:val="-15"/>
          <w:lang w:val="kk-KZ"/>
        </w:rPr>
        <w:t xml:space="preserve">фотоэффект құбылысы пайда болмайды,   </w:t>
      </w:r>
      <w:r w:rsidRPr="00286437">
        <w:rPr>
          <w:color w:val="000000"/>
          <w:spacing w:val="-15"/>
          <w:position w:val="-28"/>
          <w:lang w:val="kk-KZ"/>
        </w:rPr>
        <w:object w:dxaOrig="859" w:dyaOrig="720">
          <v:shape id="_x0000_i1114" type="#_x0000_t75" style="width:42.8pt;height:36pt" o:ole="">
            <v:imagedata r:id="rId237" o:title=""/>
          </v:shape>
          <o:OLEObject Type="Embed" ProgID="Equation.3" ShapeID="_x0000_i1114" DrawAspect="Content" ObjectID="_1675068482" r:id="rId238"/>
        </w:object>
      </w:r>
      <w:r w:rsidRPr="00286437">
        <w:rPr>
          <w:color w:val="000000"/>
          <w:spacing w:val="-15"/>
          <w:lang w:val="kk-KZ"/>
        </w:rPr>
        <w:t xml:space="preserve"> тербеліс жиілігі </w:t>
      </w:r>
      <w:r w:rsidRPr="00286437">
        <w:rPr>
          <w:color w:val="000000"/>
          <w:spacing w:val="-6"/>
          <w:lang w:val="kk-KZ"/>
        </w:rPr>
        <w:t>фотоэффекттің "қызыл шегіне" сәйкес келеді. ν</w:t>
      </w:r>
      <w:r w:rsidRPr="00286437">
        <w:rPr>
          <w:color w:val="000000"/>
          <w:spacing w:val="-6"/>
          <w:vertAlign w:val="subscript"/>
          <w:lang w:val="kk-KZ"/>
        </w:rPr>
        <w:t>0</w:t>
      </w:r>
      <w:r w:rsidRPr="00286437">
        <w:rPr>
          <w:color w:val="000000"/>
          <w:spacing w:val="-6"/>
          <w:lang w:val="kk-KZ"/>
        </w:rPr>
        <w:t xml:space="preserve"> шамасы </w:t>
      </w:r>
      <w:r w:rsidRPr="00286437">
        <w:rPr>
          <w:color w:val="000000"/>
          <w:spacing w:val="-10"/>
          <w:lang w:val="kk-KZ"/>
        </w:rPr>
        <w:t xml:space="preserve">электронның металдан шығу жұмысына тәуелді болғандықтан, </w:t>
      </w:r>
      <w:r w:rsidRPr="00286437">
        <w:rPr>
          <w:color w:val="000000"/>
          <w:spacing w:val="-8"/>
          <w:lang w:val="kk-KZ"/>
        </w:rPr>
        <w:t xml:space="preserve">ол заттың химиялық табиғатына және бетінің күйіне </w:t>
      </w:r>
      <w:r w:rsidRPr="00286437">
        <w:rPr>
          <w:color w:val="000000"/>
          <w:spacing w:val="-14"/>
          <w:lang w:val="kk-KZ"/>
        </w:rPr>
        <w:t>байланысты болады.</w:t>
      </w:r>
    </w:p>
    <w:p w:rsidR="00BA7B14" w:rsidRPr="00286437" w:rsidRDefault="00BA7B14" w:rsidP="00BA7B14">
      <w:pPr>
        <w:shd w:val="clear" w:color="auto" w:fill="FFFFFF"/>
        <w:ind w:right="23" w:firstLine="567"/>
        <w:jc w:val="both"/>
        <w:rPr>
          <w:lang w:val="kk-KZ"/>
        </w:rPr>
      </w:pPr>
      <w:r w:rsidRPr="00286437">
        <w:rPr>
          <w:color w:val="000000"/>
          <w:spacing w:val="-10"/>
          <w:lang w:val="kk-KZ"/>
        </w:rPr>
        <w:t xml:space="preserve">Бірлік уакыт аралығында катодтан бөлініп шығатын </w:t>
      </w:r>
      <w:r w:rsidRPr="00286437">
        <w:rPr>
          <w:color w:val="000000"/>
          <w:spacing w:val="-6"/>
          <w:lang w:val="kk-KZ"/>
        </w:rPr>
        <w:t xml:space="preserve">электрондардың саны оған келіп түсетін фотондардың n' санына </w:t>
      </w:r>
      <w:r w:rsidRPr="00286437">
        <w:rPr>
          <w:color w:val="000000"/>
          <w:spacing w:val="-8"/>
          <w:lang w:val="kk-KZ"/>
        </w:rPr>
        <w:t xml:space="preserve">тең болады. Монохраматты жарықпен жарықтандырылған жазық  </w:t>
      </w:r>
      <w:r w:rsidRPr="00286437">
        <w:rPr>
          <w:color w:val="000000"/>
          <w:spacing w:val="-5"/>
          <w:lang w:val="kk-KZ"/>
        </w:rPr>
        <w:t xml:space="preserve">катод   үшін </w:t>
      </w:r>
      <w:r w:rsidRPr="00286437">
        <w:rPr>
          <w:color w:val="000000"/>
          <w:spacing w:val="-5"/>
          <w:position w:val="-28"/>
          <w:lang w:val="kk-KZ"/>
        </w:rPr>
        <w:object w:dxaOrig="940" w:dyaOrig="720">
          <v:shape id="_x0000_i1115" type="#_x0000_t75" style="width:46.85pt;height:36pt" o:ole="">
            <v:imagedata r:id="rId239" o:title=""/>
          </v:shape>
          <o:OLEObject Type="Embed" ProgID="Equation.3" ShapeID="_x0000_i1115" DrawAspect="Content" ObjectID="_1675068483" r:id="rId240"/>
        </w:object>
      </w:r>
      <w:r w:rsidRPr="00286437">
        <w:rPr>
          <w:color w:val="000000"/>
          <w:spacing w:val="-5"/>
          <w:lang w:val="kk-KZ"/>
        </w:rPr>
        <w:t xml:space="preserve">   тең   болады,   мұндағы,   Е-жарықталыну, </w:t>
      </w:r>
      <w:r w:rsidRPr="00286437">
        <w:rPr>
          <w:color w:val="000000"/>
          <w:spacing w:val="-7"/>
          <w:lang w:val="kk-KZ"/>
        </w:rPr>
        <w:t xml:space="preserve">жарықтың интенсивтігіне пропорционал шама. Сонымен, </w:t>
      </w:r>
      <w:r w:rsidRPr="00286437">
        <w:rPr>
          <w:color w:val="000000"/>
          <w:spacing w:val="-9"/>
          <w:lang w:val="kk-KZ"/>
        </w:rPr>
        <w:t xml:space="preserve">фотоэффекттің бірінші заңы бойынша бір секундта бөлініп </w:t>
      </w:r>
      <w:r w:rsidRPr="00286437">
        <w:rPr>
          <w:color w:val="000000"/>
          <w:spacing w:val="-5"/>
          <w:lang w:val="kk-KZ"/>
        </w:rPr>
        <w:t xml:space="preserve">шыққан электрондардың саны жарық интенсивтілігіне </w:t>
      </w:r>
      <w:r w:rsidRPr="00286437">
        <w:rPr>
          <w:color w:val="000000"/>
          <w:spacing w:val="-12"/>
          <w:lang w:val="kk-KZ"/>
        </w:rPr>
        <w:t>пропорционал болады.</w:t>
      </w:r>
    </w:p>
    <w:p w:rsidR="00A967C6" w:rsidRPr="00286437" w:rsidRDefault="00A967C6" w:rsidP="00C70429">
      <w:pPr>
        <w:jc w:val="both"/>
        <w:rPr>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8C4B65" w:rsidRDefault="008C4B65" w:rsidP="002B03AF">
      <w:pPr>
        <w:ind w:firstLine="709"/>
        <w:jc w:val="both"/>
        <w:rPr>
          <w:b/>
          <w:lang w:val="kk-KZ"/>
        </w:rPr>
      </w:pPr>
    </w:p>
    <w:p w:rsidR="00286437" w:rsidRPr="009D6A0E" w:rsidRDefault="008F0E66" w:rsidP="002B03AF">
      <w:pPr>
        <w:ind w:firstLine="709"/>
        <w:jc w:val="both"/>
        <w:rPr>
          <w:b/>
          <w:lang w:val="kk-KZ"/>
        </w:rPr>
      </w:pPr>
      <w:r w:rsidRPr="00286437">
        <w:rPr>
          <w:b/>
          <w:lang w:val="kk-KZ"/>
        </w:rPr>
        <w:lastRenderedPageBreak/>
        <w:t>Білім алушылардың білімін бағалаудың критерилері</w:t>
      </w:r>
    </w:p>
    <w:p w:rsidR="008F0E66" w:rsidRPr="00286437" w:rsidRDefault="008F0E66" w:rsidP="00C70429">
      <w:pPr>
        <w:shd w:val="clear" w:color="auto" w:fill="FFFFFF"/>
        <w:ind w:firstLine="709"/>
        <w:jc w:val="both"/>
        <w:rPr>
          <w:lang w:val="kk-KZ"/>
        </w:rPr>
      </w:pPr>
      <w:r w:rsidRPr="00286437">
        <w:rPr>
          <w:b/>
          <w:lang w:val="kk-KZ"/>
        </w:rPr>
        <w:t>«Өте жақсы» бағасы.</w:t>
      </w:r>
      <w:r w:rsidRPr="00286437">
        <w:rPr>
          <w:lang w:val="kk-KZ"/>
        </w:rPr>
        <w:t xml:space="preserve">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8F0E66" w:rsidRPr="00286437" w:rsidRDefault="008F0E66" w:rsidP="00C70429">
      <w:pPr>
        <w:shd w:val="clear" w:color="auto" w:fill="FFFFFF"/>
        <w:ind w:firstLine="709"/>
        <w:jc w:val="both"/>
        <w:rPr>
          <w:lang w:val="kk-KZ"/>
        </w:rPr>
      </w:pPr>
      <w:r w:rsidRPr="00286437">
        <w:rPr>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8F0E66" w:rsidRPr="00286437" w:rsidRDefault="008F0E66" w:rsidP="00C70429">
      <w:pPr>
        <w:shd w:val="clear" w:color="auto" w:fill="FFFFFF"/>
        <w:ind w:firstLine="709"/>
        <w:jc w:val="both"/>
        <w:rPr>
          <w:lang w:val="kk-KZ"/>
        </w:rPr>
      </w:pPr>
      <w:r w:rsidRPr="00286437">
        <w:rPr>
          <w:b/>
          <w:lang w:val="kk-KZ"/>
        </w:rPr>
        <w:t>«Жақсы» бағасы.</w:t>
      </w:r>
      <w:r w:rsidRPr="00286437">
        <w:rPr>
          <w:lang w:val="kk-KZ"/>
        </w:rPr>
        <w:t xml:space="preserve">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286437">
        <w:rPr>
          <w:vertAlign w:val="subscript"/>
          <w:lang w:val="kk-KZ"/>
        </w:rPr>
        <w:t>,</w:t>
      </w:r>
      <w:r w:rsidRPr="00286437">
        <w:rPr>
          <w:lang w:val="kk-KZ"/>
        </w:rPr>
        <w:t>пайыздық мөлшері 75-79% және 2,67 сандық бағалауы В— ға сәйкес келеді.</w:t>
      </w:r>
    </w:p>
    <w:p w:rsidR="008F0E66" w:rsidRPr="00286437" w:rsidRDefault="008F0E66" w:rsidP="00C70429">
      <w:pPr>
        <w:shd w:val="clear" w:color="auto" w:fill="FFFFFF"/>
        <w:ind w:firstLine="709"/>
        <w:jc w:val="both"/>
        <w:rPr>
          <w:lang w:val="kk-KZ"/>
        </w:rPr>
      </w:pPr>
      <w:r w:rsidRPr="00286437">
        <w:rPr>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286437">
        <w:rPr>
          <w:vertAlign w:val="subscript"/>
          <w:lang w:val="kk-KZ"/>
        </w:rPr>
        <w:t>,</w:t>
      </w:r>
      <w:r w:rsidRPr="00286437">
        <w:rPr>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8F0E66" w:rsidRPr="00286437" w:rsidRDefault="008F0E66" w:rsidP="00C70429">
      <w:pPr>
        <w:shd w:val="clear" w:color="auto" w:fill="FFFFFF"/>
        <w:ind w:firstLine="709"/>
        <w:jc w:val="both"/>
        <w:rPr>
          <w:lang w:val="kk-KZ"/>
        </w:rPr>
      </w:pPr>
      <w:r w:rsidRPr="00286437">
        <w:rPr>
          <w:b/>
          <w:lang w:val="kk-KZ"/>
        </w:rPr>
        <w:t>«Қанағаттанарлық» бағасы.</w:t>
      </w:r>
      <w:r w:rsidRPr="00286437">
        <w:rPr>
          <w:lang w:val="kk-KZ"/>
        </w:rPr>
        <w:t xml:space="preserve">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286437">
        <w:rPr>
          <w:vertAlign w:val="subscript"/>
          <w:lang w:val="kk-KZ"/>
        </w:rPr>
        <w:t>,</w:t>
      </w:r>
      <w:r w:rsidRPr="00286437">
        <w:rPr>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8F0E66" w:rsidRPr="00286437" w:rsidRDefault="008F0E66" w:rsidP="00C70429">
      <w:pPr>
        <w:shd w:val="clear" w:color="auto" w:fill="FFFFFF"/>
        <w:ind w:firstLine="709"/>
        <w:jc w:val="both"/>
        <w:rPr>
          <w:lang w:val="kk-KZ"/>
        </w:rPr>
      </w:pPr>
      <w:r w:rsidRPr="00286437">
        <w:rPr>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8F0E66" w:rsidRPr="00286437" w:rsidRDefault="008F0E66" w:rsidP="00C70429">
      <w:pPr>
        <w:shd w:val="clear" w:color="auto" w:fill="FFFFFF"/>
        <w:ind w:firstLine="709"/>
        <w:jc w:val="both"/>
        <w:rPr>
          <w:lang w:val="kk-KZ"/>
        </w:rPr>
      </w:pPr>
      <w:r w:rsidRPr="00286437">
        <w:rPr>
          <w:b/>
          <w:lang w:val="kk-KZ"/>
        </w:rPr>
        <w:t>«Қанағаттанарлықсыз» бағасы.</w:t>
      </w:r>
      <w:r w:rsidRPr="00286437">
        <w:rPr>
          <w:lang w:val="kk-KZ"/>
        </w:rPr>
        <w:t xml:space="preserve"> Пайыздық мөлшері 0-49% және 0 сандық баламасы бар «қанағаттанарлықсыз» деген бағаға Ғ бағалауы сәйкес келеді.</w:t>
      </w:r>
    </w:p>
    <w:p w:rsidR="008F0E66" w:rsidRPr="00286437" w:rsidRDefault="008F0E66" w:rsidP="00C70429">
      <w:pPr>
        <w:shd w:val="clear" w:color="auto" w:fill="FFFFFF"/>
        <w:ind w:firstLine="709"/>
        <w:jc w:val="both"/>
        <w:rPr>
          <w:lang w:val="kk-KZ"/>
        </w:rPr>
      </w:pPr>
      <w:r w:rsidRPr="00286437">
        <w:rPr>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8F0E66" w:rsidRPr="00286437" w:rsidRDefault="008F0E66" w:rsidP="00C70429">
      <w:pPr>
        <w:shd w:val="clear" w:color="auto" w:fill="FFFFFF"/>
        <w:jc w:val="both"/>
        <w:rPr>
          <w:lang w:val="kk-KZ"/>
        </w:rPr>
      </w:pPr>
      <w:r w:rsidRPr="00286437">
        <w:rPr>
          <w:lang w:val="kk-KZ"/>
        </w:rPr>
        <w:t> </w:t>
      </w:r>
    </w:p>
    <w:p w:rsidR="008F0E66" w:rsidRPr="00286437" w:rsidRDefault="008D31EE" w:rsidP="00C70429">
      <w:pPr>
        <w:jc w:val="both"/>
        <w:rPr>
          <w:b/>
          <w:bCs/>
          <w:color w:val="000000"/>
          <w:lang w:val="kk-KZ"/>
        </w:rPr>
      </w:pPr>
      <w:r w:rsidRPr="00286437">
        <w:rPr>
          <w:b/>
          <w:bCs/>
          <w:color w:val="000000"/>
          <w:lang w:val="kk-KZ"/>
        </w:rPr>
        <w:t xml:space="preserve">Білім алушылардың </w:t>
      </w:r>
      <w:r w:rsidR="008F0E66" w:rsidRPr="00286437">
        <w:rPr>
          <w:b/>
          <w:bCs/>
          <w:color w:val="000000"/>
          <w:lang w:val="kk-KZ"/>
        </w:rPr>
        <w:t xml:space="preserve"> өздік   жұмыстарын бағалау   критерийлері</w:t>
      </w:r>
    </w:p>
    <w:p w:rsidR="005600A1" w:rsidRPr="00286437" w:rsidRDefault="005600A1" w:rsidP="00C70429">
      <w:pPr>
        <w:jc w:val="both"/>
        <w:rPr>
          <w:b/>
          <w:bCs/>
          <w:color w:val="000000"/>
          <w:lang w:val="kk-KZ"/>
        </w:rPr>
      </w:pPr>
    </w:p>
    <w:tbl>
      <w:tblPr>
        <w:tblStyle w:val="a9"/>
        <w:tblW w:w="0" w:type="auto"/>
        <w:tblLook w:val="04A0"/>
      </w:tblPr>
      <w:tblGrid>
        <w:gridCol w:w="2688"/>
        <w:gridCol w:w="5787"/>
        <w:gridCol w:w="1379"/>
      </w:tblGrid>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Критерийлер</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Дескрипторлар</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Балл</w:t>
            </w:r>
          </w:p>
        </w:tc>
      </w:tr>
      <w:tr w:rsidR="008F0E66" w:rsidRPr="00286437" w:rsidTr="002B03AF">
        <w:trPr>
          <w:trHeight w:val="600"/>
        </w:trPr>
        <w:tc>
          <w:tcPr>
            <w:tcW w:w="2376"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Өте  жақсы (А)</w:t>
            </w:r>
          </w:p>
        </w:tc>
        <w:tc>
          <w:tcPr>
            <w:tcW w:w="581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Cs/>
                <w:color w:val="000000"/>
                <w:sz w:val="24"/>
                <w:szCs w:val="24"/>
                <w:lang w:val="kk-KZ"/>
              </w:rPr>
              <w:t>Қатесіз және ескертусіз толық орындалған жұмыс үшін қойылады.</w:t>
            </w:r>
          </w:p>
        </w:tc>
        <w:tc>
          <w:tcPr>
            <w:tcW w:w="138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sz w:val="24"/>
                <w:szCs w:val="24"/>
                <w:lang w:val="kk-KZ"/>
              </w:rPr>
              <w:t>95-100</w:t>
            </w:r>
          </w:p>
        </w:tc>
      </w:tr>
      <w:tr w:rsidR="008F0E66" w:rsidRPr="00286437" w:rsidTr="002B03AF">
        <w:trPr>
          <w:trHeight w:val="940"/>
        </w:trPr>
        <w:tc>
          <w:tcPr>
            <w:tcW w:w="2376"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-А</w:t>
            </w:r>
          </w:p>
        </w:tc>
        <w:tc>
          <w:tcPr>
            <w:tcW w:w="581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Жұмыс  толық орындалған, бірақ:</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а)өрескел  емес бір қате болса</w:t>
            </w:r>
          </w:p>
        </w:tc>
        <w:tc>
          <w:tcPr>
            <w:tcW w:w="138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jc w:val="both"/>
              <w:rPr>
                <w:sz w:val="24"/>
                <w:szCs w:val="24"/>
                <w:lang w:val="kk-KZ"/>
              </w:rPr>
            </w:pPr>
            <w:r w:rsidRPr="00286437">
              <w:rPr>
                <w:sz w:val="24"/>
                <w:szCs w:val="24"/>
                <w:lang w:val="kk-KZ"/>
              </w:rPr>
              <w:t>90-94</w:t>
            </w:r>
          </w:p>
          <w:p w:rsidR="008F0E66" w:rsidRPr="00286437" w:rsidRDefault="008F0E66" w:rsidP="00C70429">
            <w:pPr>
              <w:spacing w:before="100" w:beforeAutospacing="1" w:after="100" w:afterAutospacing="1"/>
              <w:jc w:val="both"/>
              <w:rPr>
                <w:b/>
                <w:sz w:val="24"/>
                <w:szCs w:val="24"/>
                <w:lang w:val="kk-KZ"/>
              </w:rPr>
            </w:pPr>
          </w:p>
        </w:tc>
      </w:tr>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Жақсы</w:t>
            </w:r>
            <w:r w:rsidR="00BA7B14" w:rsidRPr="00286437">
              <w:rPr>
                <w:bCs/>
                <w:color w:val="000000"/>
                <w:sz w:val="24"/>
                <w:szCs w:val="24"/>
                <w:lang w:val="kk-KZ"/>
              </w:rPr>
              <w:t xml:space="preserve"> (В)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Жұмыс  толық орындалған, бірақ:</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lastRenderedPageBreak/>
              <w:t>а)өрескел  емес бір қате және бір ескерту болғанда,</w:t>
            </w:r>
          </w:p>
          <w:p w:rsidR="008F0E66" w:rsidRPr="00286437" w:rsidRDefault="008F0E66" w:rsidP="002B03AF">
            <w:pPr>
              <w:spacing w:before="100" w:beforeAutospacing="1" w:after="100" w:afterAutospacing="1"/>
              <w:jc w:val="both"/>
              <w:rPr>
                <w:b/>
                <w:bCs/>
                <w:color w:val="000000"/>
                <w:sz w:val="24"/>
                <w:szCs w:val="24"/>
                <w:lang w:val="kk-KZ"/>
              </w:rPr>
            </w:pPr>
            <w:r w:rsidRPr="00286437">
              <w:rPr>
                <w:bCs/>
                <w:color w:val="000000"/>
                <w:sz w:val="24"/>
                <w:szCs w:val="24"/>
                <w:lang w:val="kk-KZ"/>
              </w:rPr>
              <w:t>б</w:t>
            </w:r>
            <w:r w:rsidRPr="00286437">
              <w:rPr>
                <w:bCs/>
                <w:color w:val="000000"/>
                <w:sz w:val="24"/>
                <w:szCs w:val="24"/>
              </w:rPr>
              <w:t>)</w:t>
            </w:r>
            <w:r w:rsidRPr="00286437">
              <w:rPr>
                <w:bCs/>
                <w:color w:val="000000"/>
                <w:sz w:val="24"/>
                <w:szCs w:val="24"/>
                <w:lang w:val="kk-KZ"/>
              </w:rPr>
              <w:t>немесе  екі ескерту болғанда қойылады</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lastRenderedPageBreak/>
              <w:t>75-89</w:t>
            </w:r>
          </w:p>
        </w:tc>
      </w:tr>
      <w:tr w:rsidR="008F0E66" w:rsidRPr="00286437" w:rsidTr="002B03AF">
        <w:trPr>
          <w:trHeight w:val="64"/>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lastRenderedPageBreak/>
              <w:t>Қанағаттанарлық</w:t>
            </w:r>
            <w:r w:rsidR="00BA7B14" w:rsidRPr="00286437">
              <w:rPr>
                <w:bCs/>
                <w:color w:val="000000"/>
                <w:sz w:val="24"/>
                <w:szCs w:val="24"/>
                <w:lang w:val="kk-KZ"/>
              </w:rPr>
              <w:t xml:space="preserve"> (С)</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 xml:space="preserve"> Егер  жұмыстың жартысын дұрыс орындаған жағдайда немесе:</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а</w:t>
            </w:r>
            <w:r w:rsidRPr="00286437">
              <w:rPr>
                <w:bCs/>
                <w:color w:val="000000"/>
                <w:sz w:val="24"/>
                <w:szCs w:val="24"/>
              </w:rPr>
              <w:t>)</w:t>
            </w:r>
            <w:r w:rsidRPr="00286437">
              <w:rPr>
                <w:bCs/>
                <w:color w:val="000000"/>
                <w:sz w:val="24"/>
                <w:szCs w:val="24"/>
                <w:lang w:val="kk-KZ"/>
              </w:rPr>
              <w:t>өрескел  қате екеуден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б</w:t>
            </w:r>
            <w:r w:rsidRPr="00286437">
              <w:rPr>
                <w:bCs/>
                <w:color w:val="000000"/>
                <w:sz w:val="24"/>
                <w:szCs w:val="24"/>
              </w:rPr>
              <w:t>)</w:t>
            </w:r>
            <w:r w:rsidRPr="00286437">
              <w:rPr>
                <w:bCs/>
                <w:color w:val="000000"/>
                <w:sz w:val="24"/>
                <w:szCs w:val="24"/>
                <w:lang w:val="kk-KZ"/>
              </w:rPr>
              <w:t>өрескел  қате және ескерту біреуден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в</w:t>
            </w:r>
            <w:r w:rsidRPr="00286437">
              <w:rPr>
                <w:bCs/>
                <w:color w:val="000000"/>
                <w:sz w:val="24"/>
                <w:szCs w:val="24"/>
              </w:rPr>
              <w:t>)</w:t>
            </w:r>
            <w:r w:rsidRPr="00286437">
              <w:rPr>
                <w:bCs/>
                <w:color w:val="000000"/>
                <w:sz w:val="24"/>
                <w:szCs w:val="24"/>
                <w:lang w:val="kk-KZ"/>
              </w:rPr>
              <w:t>өрескел  қате екі-үштен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г</w:t>
            </w:r>
            <w:r w:rsidRPr="00286437">
              <w:rPr>
                <w:bCs/>
                <w:color w:val="000000"/>
                <w:sz w:val="24"/>
                <w:szCs w:val="24"/>
              </w:rPr>
              <w:t>)</w:t>
            </w:r>
            <w:r w:rsidRPr="00286437">
              <w:rPr>
                <w:bCs/>
                <w:color w:val="000000"/>
                <w:sz w:val="24"/>
                <w:szCs w:val="24"/>
                <w:lang w:val="kk-KZ"/>
              </w:rPr>
              <w:t>бір өрескел қате және үш ескертуден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д)өрескел қате жоқ,  бірақ 4-5 ескерту  болса.</w:t>
            </w:r>
          </w:p>
          <w:p w:rsidR="008F0E66" w:rsidRPr="00286437" w:rsidRDefault="008F0E66" w:rsidP="002B03AF">
            <w:pPr>
              <w:spacing w:before="100" w:beforeAutospacing="1" w:after="100" w:afterAutospacing="1"/>
              <w:jc w:val="both"/>
              <w:rPr>
                <w:b/>
                <w:bCs/>
                <w:color w:val="000000"/>
                <w:sz w:val="24"/>
                <w:szCs w:val="24"/>
                <w:lang w:val="kk-KZ"/>
              </w:rPr>
            </w:pP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286437" w:rsidRDefault="008F0E66" w:rsidP="00C70429">
            <w:pPr>
              <w:spacing w:before="100" w:beforeAutospacing="1" w:after="100" w:afterAutospacing="1"/>
              <w:jc w:val="both"/>
              <w:rPr>
                <w:b/>
                <w:sz w:val="24"/>
                <w:szCs w:val="24"/>
                <w:lang w:val="kk-KZ"/>
              </w:rPr>
            </w:pPr>
            <w:r w:rsidRPr="00286437">
              <w:rPr>
                <w:b/>
                <w:sz w:val="24"/>
                <w:szCs w:val="24"/>
                <w:lang w:val="kk-KZ"/>
              </w:rPr>
              <w:t>60-74</w:t>
            </w:r>
          </w:p>
          <w:p w:rsidR="008F0E66" w:rsidRPr="00286437" w:rsidRDefault="008F0E66" w:rsidP="00C70429">
            <w:pPr>
              <w:spacing w:before="100" w:beforeAutospacing="1" w:after="100" w:afterAutospacing="1"/>
              <w:jc w:val="both"/>
              <w:rPr>
                <w:b/>
                <w:bCs/>
                <w:color w:val="000000"/>
                <w:sz w:val="24"/>
                <w:szCs w:val="24"/>
                <w:lang w:val="kk-KZ"/>
              </w:rPr>
            </w:pPr>
          </w:p>
        </w:tc>
      </w:tr>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Шекті</w:t>
            </w:r>
            <w:r w:rsidR="00BA7B14" w:rsidRPr="00286437">
              <w:rPr>
                <w:bCs/>
                <w:color w:val="000000"/>
                <w:sz w:val="24"/>
                <w:szCs w:val="24"/>
                <w:lang w:val="kk-KZ"/>
              </w:rPr>
              <w:t xml:space="preserve"> (+</w:t>
            </w:r>
            <w:r w:rsidR="00BA7B14" w:rsidRPr="00286437">
              <w:rPr>
                <w:bCs/>
                <w:color w:val="000000"/>
                <w:sz w:val="24"/>
                <w:szCs w:val="24"/>
                <w:lang w:val="en-US"/>
              </w:rPr>
              <w:t>D</w:t>
            </w:r>
            <w:r w:rsidR="00BA7B14" w:rsidRPr="00286437">
              <w:rPr>
                <w:bCs/>
                <w:color w:val="000000"/>
                <w:sz w:val="24"/>
                <w:szCs w:val="24"/>
                <w:lang w:val="kk-KZ"/>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Cs/>
                <w:color w:val="000000"/>
                <w:sz w:val="24"/>
                <w:szCs w:val="24"/>
                <w:lang w:val="kk-KZ"/>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sz w:val="24"/>
                <w:szCs w:val="24"/>
                <w:lang w:val="kk-KZ"/>
              </w:rPr>
              <w:t>50-59</w:t>
            </w:r>
          </w:p>
        </w:tc>
      </w:tr>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Қанағаттанарлықсыз</w:t>
            </w:r>
            <w:r w:rsidR="00BA7B14" w:rsidRPr="00286437">
              <w:rPr>
                <w:bCs/>
                <w:color w:val="000000"/>
                <w:sz w:val="24"/>
                <w:szCs w:val="24"/>
                <w:lang w:val="kk-KZ"/>
              </w:rPr>
              <w:t>(</w:t>
            </w:r>
            <w:r w:rsidR="00BA7B14" w:rsidRPr="00286437">
              <w:rPr>
                <w:bCs/>
                <w:color w:val="000000"/>
                <w:sz w:val="24"/>
                <w:szCs w:val="24"/>
                <w:lang w:val="en-US"/>
              </w:rPr>
              <w:t>D</w:t>
            </w:r>
            <w:r w:rsidR="00BA7B14" w:rsidRPr="00286437">
              <w:rPr>
                <w:bCs/>
                <w:color w:val="000000"/>
                <w:sz w:val="24"/>
                <w:szCs w:val="24"/>
                <w:lang w:val="kk-KZ"/>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Cs/>
                <w:color w:val="000000"/>
                <w:sz w:val="24"/>
                <w:szCs w:val="24"/>
                <w:lang w:val="kk-KZ"/>
              </w:rPr>
              <w:t xml:space="preserve"> берілген тапсырманың 10% орындаса, яғыни берілген тапсырманың шартын жалпы қабылданған символдық белгілер арқылы жазса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0-49</w:t>
            </w:r>
          </w:p>
        </w:tc>
      </w:tr>
    </w:tbl>
    <w:p w:rsidR="00A426A0" w:rsidRPr="00286437" w:rsidRDefault="008D31EE" w:rsidP="002B03AF">
      <w:pPr>
        <w:spacing w:after="200" w:line="276" w:lineRule="auto"/>
        <w:jc w:val="both"/>
        <w:rPr>
          <w:b/>
          <w:lang w:val="kk-KZ"/>
        </w:rPr>
      </w:pPr>
      <w:r w:rsidRPr="00286437">
        <w:rPr>
          <w:lang w:val="kk-KZ"/>
        </w:rPr>
        <w:br w:type="page"/>
      </w:r>
      <w:r w:rsidR="00A426A0" w:rsidRPr="00286437">
        <w:rPr>
          <w:b/>
          <w:lang w:val="kk-KZ"/>
        </w:rPr>
        <w:lastRenderedPageBreak/>
        <w:t>ПАЙДАЛАНЫЛҒАН ӘДЕБИЕТТЕР ТІЗІМІ</w:t>
      </w:r>
    </w:p>
    <w:p w:rsidR="00BB5345" w:rsidRPr="00286437" w:rsidRDefault="00BB5345" w:rsidP="00C70429">
      <w:pPr>
        <w:ind w:firstLine="709"/>
        <w:jc w:val="both"/>
        <w:rPr>
          <w:lang w:val="kk-KZ"/>
        </w:rPr>
      </w:pPr>
      <w:r w:rsidRPr="00286437">
        <w:rPr>
          <w:i/>
          <w:iCs/>
          <w:lang w:val="kk-KZ"/>
        </w:rPr>
        <w:t> </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Савельев И.В., Курс общей физики М.Наука, Физматлит, </w:t>
      </w:r>
      <w:smartTag w:uri="urn:schemas-microsoft-com:office:smarttags" w:element="metricconverter">
        <w:smartTagPr>
          <w:attr w:name="ProductID" w:val="1998 г"/>
        </w:smartTagPr>
        <w:r w:rsidRPr="00286437">
          <w:rPr>
            <w:lang w:val="kk-KZ"/>
          </w:rPr>
          <w:t>1998 г</w:t>
        </w:r>
      </w:smartTag>
      <w:r w:rsidRPr="00286437">
        <w:rPr>
          <w:lang w:val="kk-KZ"/>
        </w:rPr>
        <w:t xml:space="preserve">., т.І, ІІІ </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Детлад А.А. Яворский Б.М. Курс Физики. – М., Высшая школа, </w:t>
      </w:r>
      <w:smartTag w:uri="urn:schemas-microsoft-com:office:smarttags" w:element="metricconverter">
        <w:smartTagPr>
          <w:attr w:name="ProductID" w:val="1999 г"/>
        </w:smartTagPr>
        <w:r w:rsidRPr="00286437">
          <w:rPr>
            <w:lang w:val="kk-KZ"/>
          </w:rPr>
          <w:t>1999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Суханов А.Д. Фундаментальны курс физики. Т.1., Корпускулярная физика. М.Изд.Фирма «Агар», </w:t>
      </w:r>
      <w:smartTag w:uri="urn:schemas-microsoft-com:office:smarttags" w:element="metricconverter">
        <w:smartTagPr>
          <w:attr w:name="ProductID" w:val="1996 г"/>
        </w:smartTagPr>
        <w:r w:rsidRPr="00286437">
          <w:rPr>
            <w:lang w:val="kk-KZ"/>
          </w:rPr>
          <w:t>1996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Трофимова Т.И. Курс физики. – Высшая школа, </w:t>
      </w:r>
      <w:smartTag w:uri="urn:schemas-microsoft-com:office:smarttags" w:element="metricconverter">
        <w:smartTagPr>
          <w:attr w:name="ProductID" w:val="2001 г"/>
        </w:smartTagPr>
        <w:r w:rsidRPr="00286437">
          <w:rPr>
            <w:lang w:val="kk-KZ"/>
          </w:rPr>
          <w:t>2001 г</w:t>
        </w:r>
      </w:smartTag>
      <w:r w:rsidRPr="00286437">
        <w:rPr>
          <w:lang w:val="kk-KZ"/>
        </w:rPr>
        <w:t xml:space="preserve">. </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Савельев И.В. Сб. Вопросов и задач по общей физике. – М.: Высшая школа, </w:t>
      </w:r>
      <w:smartTag w:uri="urn:schemas-microsoft-com:office:smarttags" w:element="metricconverter">
        <w:smartTagPr>
          <w:attr w:name="ProductID" w:val="2001 г"/>
        </w:smartTagPr>
        <w:r w:rsidRPr="00286437">
          <w:rPr>
            <w:lang w:val="kk-KZ"/>
          </w:rPr>
          <w:t>2001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Трофимова Т.И. Сб.задач по общему курсу физики. – М.: Высшая школа, 2001</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Иродова И.Е. Задачи по общей физике. М., Наука, </w:t>
      </w:r>
      <w:smartTag w:uri="urn:schemas-microsoft-com:office:smarttags" w:element="metricconverter">
        <w:smartTagPr>
          <w:attr w:name="ProductID" w:val="1999 г"/>
        </w:smartTagPr>
        <w:r w:rsidRPr="00286437">
          <w:rPr>
            <w:lang w:val="kk-KZ"/>
          </w:rPr>
          <w:t>1999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Волькенштейн В.С. Сб.задач по общему курсу физики. – М.: Наука, </w:t>
      </w:r>
      <w:smartTag w:uri="urn:schemas-microsoft-com:office:smarttags" w:element="metricconverter">
        <w:smartTagPr>
          <w:attr w:name="ProductID" w:val="1990 г"/>
        </w:smartTagPr>
        <w:r w:rsidRPr="00286437">
          <w:rPr>
            <w:lang w:val="kk-KZ"/>
          </w:rPr>
          <w:t>1990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Сивухин Л.В. Общий курс физики.-М.: Наука, 1977-1986, т.ІІ.</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Асхатов А.В., Широков Ю.М. Курс физики. Электромагнитное поле. Т.2.-М.: Наука, </w:t>
      </w:r>
      <w:smartTag w:uri="urn:schemas-microsoft-com:office:smarttags" w:element="metricconverter">
        <w:smartTagPr>
          <w:attr w:name="ProductID" w:val="1980 г"/>
        </w:smartTagPr>
        <w:r w:rsidRPr="00286437">
          <w:rPr>
            <w:lang w:val="kk-KZ"/>
          </w:rPr>
          <w:t>1980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Бутиков Е.Н. Оптика. – Высшая школа, </w:t>
      </w:r>
      <w:smartTag w:uri="urn:schemas-microsoft-com:office:smarttags" w:element="metricconverter">
        <w:smartTagPr>
          <w:attr w:name="ProductID" w:val="1987 г"/>
        </w:smartTagPr>
        <w:r w:rsidRPr="00286437">
          <w:rPr>
            <w:lang w:val="kk-KZ"/>
          </w:rPr>
          <w:t>1987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Ландсберг Г.С. Оптика. – М.: Наука, </w:t>
      </w:r>
      <w:smartTag w:uri="urn:schemas-microsoft-com:office:smarttags" w:element="metricconverter">
        <w:smartTagPr>
          <w:attr w:name="ProductID" w:val="1976 г"/>
        </w:smartTagPr>
        <w:r w:rsidRPr="00286437">
          <w:rPr>
            <w:lang w:val="kk-KZ"/>
          </w:rPr>
          <w:t>1976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Зайцева А.М. Задачник-практикум по общей физике. Оптика, атом и яд.физики. М., </w:t>
      </w:r>
      <w:smartTag w:uri="urn:schemas-microsoft-com:office:smarttags" w:element="metricconverter">
        <w:smartTagPr>
          <w:attr w:name="ProductID" w:val="1972 г"/>
        </w:smartTagPr>
        <w:r w:rsidRPr="00286437">
          <w:rPr>
            <w:lang w:val="kk-KZ"/>
          </w:rPr>
          <w:t>1972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Гершензон Е.М. и др. Курс общей физики. Оптика. М., Просвещение, </w:t>
      </w:r>
      <w:smartTag w:uri="urn:schemas-microsoft-com:office:smarttags" w:element="metricconverter">
        <w:smartTagPr>
          <w:attr w:name="ProductID" w:val="1982 г"/>
        </w:smartTagPr>
        <w:r w:rsidRPr="00286437">
          <w:rPr>
            <w:lang w:val="kk-KZ"/>
          </w:rPr>
          <w:t>1982 г</w:t>
        </w:r>
      </w:smartTag>
      <w:r w:rsidRPr="00286437">
        <w:rPr>
          <w:lang w:val="kk-KZ"/>
        </w:rPr>
        <w:t xml:space="preserve">. </w:t>
      </w:r>
    </w:p>
    <w:p w:rsidR="003E45AD" w:rsidRPr="00286437" w:rsidRDefault="003E45AD" w:rsidP="003E45AD">
      <w:pPr>
        <w:spacing w:line="360" w:lineRule="auto"/>
        <w:jc w:val="both"/>
        <w:rPr>
          <w:b/>
          <w:lang w:val="kk-KZ"/>
        </w:rPr>
      </w:pPr>
      <w:r w:rsidRPr="00286437">
        <w:rPr>
          <w:b/>
          <w:lang w:val="kk-KZ"/>
        </w:rPr>
        <w:t>Қ о с ы м ш а:</w:t>
      </w:r>
    </w:p>
    <w:p w:rsidR="003E45AD" w:rsidRPr="00286437" w:rsidRDefault="003E45AD" w:rsidP="003E45AD">
      <w:pPr>
        <w:spacing w:line="360" w:lineRule="auto"/>
        <w:jc w:val="both"/>
        <w:rPr>
          <w:lang w:val="kk-KZ"/>
        </w:rPr>
      </w:pPr>
      <w:r w:rsidRPr="00286437">
        <w:rPr>
          <w:lang w:val="kk-KZ"/>
        </w:rPr>
        <w:tab/>
        <w:t>1.  Саржевский А. Оптика. Минск, 1986</w:t>
      </w:r>
    </w:p>
    <w:p w:rsidR="003E45AD" w:rsidRPr="00286437" w:rsidRDefault="003E45AD" w:rsidP="003E45AD">
      <w:pPr>
        <w:spacing w:line="360" w:lineRule="auto"/>
        <w:jc w:val="both"/>
        <w:rPr>
          <w:lang w:val="kk-KZ"/>
        </w:rPr>
      </w:pPr>
      <w:r w:rsidRPr="00286437">
        <w:rPr>
          <w:lang w:val="kk-KZ"/>
        </w:rPr>
        <w:tab/>
        <w:t>2.  Полатбеков П. Оптика. Алматы, 1981</w:t>
      </w:r>
    </w:p>
    <w:p w:rsidR="003E45AD" w:rsidRPr="00286437" w:rsidRDefault="003E45AD" w:rsidP="003E45AD">
      <w:pPr>
        <w:spacing w:line="360" w:lineRule="auto"/>
        <w:jc w:val="both"/>
        <w:rPr>
          <w:lang w:val="kk-KZ"/>
        </w:rPr>
      </w:pPr>
      <w:r w:rsidRPr="00286437">
        <w:rPr>
          <w:lang w:val="kk-KZ"/>
        </w:rPr>
        <w:tab/>
        <w:t>3.  Фриш С.Э., Тиморева А.В. Жалпы физика курсы. Алматы, 1970</w:t>
      </w:r>
    </w:p>
    <w:p w:rsidR="003E45AD" w:rsidRPr="00286437" w:rsidRDefault="003E45AD" w:rsidP="003E45AD">
      <w:pPr>
        <w:spacing w:line="360" w:lineRule="auto"/>
        <w:jc w:val="both"/>
        <w:rPr>
          <w:lang w:val="kk-KZ"/>
        </w:rPr>
      </w:pPr>
      <w:r w:rsidRPr="00286437">
        <w:rPr>
          <w:lang w:val="kk-KZ"/>
        </w:rPr>
        <w:tab/>
        <w:t>4.  Матвеев А.Н. Оптика. М. Высшая школа, 1985</w:t>
      </w:r>
    </w:p>
    <w:p w:rsidR="003E45AD" w:rsidRPr="00286437" w:rsidRDefault="003E45AD" w:rsidP="003E45AD">
      <w:pPr>
        <w:spacing w:line="360" w:lineRule="auto"/>
        <w:jc w:val="both"/>
        <w:rPr>
          <w:lang w:val="kk-KZ"/>
        </w:rPr>
      </w:pPr>
      <w:r w:rsidRPr="00286437">
        <w:rPr>
          <w:lang w:val="kk-KZ"/>
        </w:rPr>
        <w:tab/>
        <w:t xml:space="preserve">5.  Цедрик М.С. Сборник задач по курсу общей физики. Москва,  </w:t>
      </w:r>
    </w:p>
    <w:p w:rsidR="00DE2193" w:rsidRPr="00286437" w:rsidRDefault="003E45AD" w:rsidP="00AF48C1">
      <w:pPr>
        <w:spacing w:line="360" w:lineRule="auto"/>
        <w:jc w:val="both"/>
        <w:rPr>
          <w:b/>
          <w:lang w:val="kk-KZ"/>
        </w:rPr>
      </w:pPr>
      <w:r w:rsidRPr="00286437">
        <w:rPr>
          <w:lang w:val="kk-KZ"/>
        </w:rPr>
        <w:t xml:space="preserve">               Просвещение, 1985</w:t>
      </w:r>
      <w:r w:rsidR="00DE2193" w:rsidRPr="00286437">
        <w:rPr>
          <w:b/>
          <w:lang w:val="kk-KZ"/>
        </w:rPr>
        <w:br w:type="page"/>
      </w:r>
    </w:p>
    <w:p w:rsidR="00623997" w:rsidRPr="00286437" w:rsidRDefault="00623997" w:rsidP="00C70429">
      <w:pPr>
        <w:ind w:firstLine="709"/>
        <w:jc w:val="both"/>
        <w:rPr>
          <w:b/>
          <w:lang w:val="kk-KZ"/>
        </w:rPr>
      </w:pPr>
    </w:p>
    <w:p w:rsidR="00623997" w:rsidRPr="00286437" w:rsidRDefault="00623997" w:rsidP="00C70429">
      <w:pPr>
        <w:ind w:firstLine="709"/>
        <w:jc w:val="both"/>
        <w:rPr>
          <w:b/>
          <w:lang w:val="kk-KZ"/>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A91C4C" w:rsidRPr="008C4B65" w:rsidRDefault="003E45AD" w:rsidP="00A16868">
      <w:pPr>
        <w:ind w:firstLine="709"/>
        <w:jc w:val="center"/>
        <w:rPr>
          <w:b/>
          <w:lang w:val="kk-KZ" w:eastAsia="ko-KR"/>
        </w:rPr>
      </w:pPr>
      <w:r w:rsidRPr="00286437">
        <w:rPr>
          <w:b/>
          <w:lang w:val="kk-KZ" w:eastAsia="ko-KR"/>
        </w:rPr>
        <w:t xml:space="preserve"> Д.Қ Жайдақбаева</w:t>
      </w:r>
      <w:r w:rsidR="008C4B65">
        <w:rPr>
          <w:b/>
          <w:lang w:val="kk-KZ" w:eastAsia="ko-KR"/>
        </w:rPr>
        <w:t>, М.А Абдуалиева</w:t>
      </w:r>
    </w:p>
    <w:p w:rsidR="00A91C4C" w:rsidRPr="00286437" w:rsidRDefault="00A91C4C" w:rsidP="00A16868">
      <w:pPr>
        <w:ind w:firstLine="709"/>
        <w:jc w:val="center"/>
        <w:rPr>
          <w:lang w:val="kk-KZ" w:eastAsia="ko-KR"/>
        </w:rPr>
      </w:pPr>
    </w:p>
    <w:p w:rsidR="00A91C4C" w:rsidRPr="00286437" w:rsidRDefault="00A91C4C" w:rsidP="00C70429">
      <w:pPr>
        <w:ind w:firstLine="709"/>
        <w:jc w:val="both"/>
        <w:rPr>
          <w:lang w:val="kk-KZ" w:eastAsia="ko-KR"/>
        </w:rPr>
      </w:pPr>
    </w:p>
    <w:p w:rsidR="00A91C4C" w:rsidRPr="00286437" w:rsidRDefault="00A91C4C" w:rsidP="00C70429">
      <w:pPr>
        <w:ind w:firstLine="709"/>
        <w:jc w:val="both"/>
        <w:rPr>
          <w:b/>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lang w:val="kk-KZ"/>
        </w:rPr>
      </w:pPr>
      <w:r w:rsidRPr="00286437">
        <w:rPr>
          <w:lang w:val="kk-KZ"/>
        </w:rPr>
        <w:t>Баспаға қол қойылды.</w:t>
      </w:r>
      <w:r w:rsidRPr="00286437">
        <w:rPr>
          <w:i/>
          <w:lang w:val="kk-KZ"/>
        </w:rPr>
        <w:t>..</w:t>
      </w:r>
      <w:r w:rsidR="00AF48C1" w:rsidRPr="00286437">
        <w:rPr>
          <w:i/>
          <w:lang w:val="kk-KZ"/>
        </w:rPr>
        <w:t>2018</w:t>
      </w:r>
    </w:p>
    <w:p w:rsidR="00623997" w:rsidRPr="00286437" w:rsidRDefault="00623997" w:rsidP="00C70429">
      <w:pPr>
        <w:ind w:firstLine="709"/>
        <w:jc w:val="both"/>
        <w:rPr>
          <w:lang w:val="kk-KZ"/>
        </w:rPr>
      </w:pPr>
      <w:r w:rsidRPr="00286437">
        <w:rPr>
          <w:lang w:val="kk-KZ"/>
        </w:rPr>
        <w:t>Қағаз форматы X</w:t>
      </w:r>
      <w:r w:rsidRPr="00286437">
        <w:rPr>
          <w:vertAlign w:val="superscript"/>
          <w:lang w:val="kk-KZ"/>
        </w:rPr>
        <w:t>x</w:t>
      </w:r>
      <w:r w:rsidRPr="00286437">
        <w:rPr>
          <w:lang w:val="kk-KZ"/>
        </w:rPr>
        <w:t>Y  1/16</w:t>
      </w:r>
    </w:p>
    <w:p w:rsidR="00623997" w:rsidRPr="00286437" w:rsidRDefault="00623997" w:rsidP="00C70429">
      <w:pPr>
        <w:ind w:firstLine="709"/>
        <w:jc w:val="both"/>
        <w:rPr>
          <w:lang w:val="kk-KZ"/>
        </w:rPr>
      </w:pPr>
      <w:r w:rsidRPr="00286437">
        <w:rPr>
          <w:lang w:val="kk-KZ"/>
        </w:rPr>
        <w:t>Типографиялық қағаз. Офсеттік баспа. Көлемі …б.п.</w:t>
      </w:r>
    </w:p>
    <w:p w:rsidR="00623997" w:rsidRPr="00286437" w:rsidRDefault="00623997" w:rsidP="00C70429">
      <w:pPr>
        <w:ind w:firstLine="709"/>
        <w:jc w:val="both"/>
        <w:rPr>
          <w:i/>
          <w:lang w:val="kk-KZ"/>
        </w:rPr>
      </w:pPr>
      <w:r w:rsidRPr="00286437">
        <w:rPr>
          <w:lang w:val="kk-KZ"/>
        </w:rPr>
        <w:t>Тираж ….дана. Тапсырыс № …*</w:t>
      </w: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E523EF" w:rsidRPr="00B839D8" w:rsidRDefault="00E523EF" w:rsidP="00E523EF">
      <w:pPr>
        <w:jc w:val="center"/>
        <w:rPr>
          <w:lang w:val="kk-KZ"/>
        </w:rPr>
      </w:pPr>
      <w:r>
        <w:rPr>
          <w:lang w:val="kk-KZ"/>
        </w:rPr>
        <w:t>5В0604</w:t>
      </w:r>
      <w:r w:rsidRPr="00286437">
        <w:rPr>
          <w:lang w:val="kk-KZ"/>
        </w:rPr>
        <w:t>00Физика</w:t>
      </w:r>
      <w:r>
        <w:rPr>
          <w:lang w:val="kk-KZ"/>
        </w:rPr>
        <w:t xml:space="preserve"> мамандығының, 6В05310-физика БББ</w:t>
      </w:r>
      <w:r w:rsidRPr="00286437">
        <w:rPr>
          <w:lang w:val="kk-KZ" w:eastAsia="ko-KR"/>
        </w:rPr>
        <w:t xml:space="preserve"> студенттері үшін</w:t>
      </w:r>
      <w:r>
        <w:rPr>
          <w:lang w:val="kk-KZ" w:eastAsia="ko-KR"/>
        </w:rPr>
        <w:t xml:space="preserve"> «Оптика» пәні </w:t>
      </w:r>
      <w:r w:rsidRPr="00B839D8">
        <w:rPr>
          <w:lang w:val="kk-KZ"/>
        </w:rPr>
        <w:t>бойынша СӨЖ орындауға арналаған әдістемелік нұсқау</w:t>
      </w:r>
    </w:p>
    <w:p w:rsidR="00E523EF" w:rsidRPr="00B839D8" w:rsidRDefault="00E523EF" w:rsidP="00E523EF">
      <w:pPr>
        <w:ind w:firstLine="709"/>
        <w:jc w:val="center"/>
        <w:rPr>
          <w:lang w:val="kk-KZ" w:eastAsia="ko-KR"/>
        </w:rPr>
      </w:pPr>
    </w:p>
    <w:p w:rsidR="00E523EF" w:rsidRPr="00B839D8" w:rsidRDefault="00E523EF" w:rsidP="00E523EF">
      <w:pPr>
        <w:ind w:firstLine="709"/>
        <w:jc w:val="both"/>
        <w:rPr>
          <w:lang w:val="kk-KZ" w:eastAsia="ko-KR"/>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lang w:val="kk-KZ"/>
        </w:rPr>
      </w:pPr>
      <w:r w:rsidRPr="00286437">
        <w:rPr>
          <w:lang w:val="kk-KZ"/>
        </w:rPr>
        <w:t>©  М.Әуезов атындағы Оңтүстік Қазақстан мемлекеттік университетінің баспасы</w:t>
      </w:r>
    </w:p>
    <w:p w:rsidR="00623997" w:rsidRPr="00286437" w:rsidRDefault="00623997" w:rsidP="00C70429">
      <w:pPr>
        <w:ind w:firstLine="709"/>
        <w:jc w:val="both"/>
        <w:rPr>
          <w:lang w:val="kk-KZ"/>
        </w:rPr>
      </w:pPr>
    </w:p>
    <w:p w:rsidR="00623997" w:rsidRPr="00286437" w:rsidRDefault="00623997" w:rsidP="00C70429">
      <w:pPr>
        <w:ind w:firstLine="709"/>
        <w:jc w:val="both"/>
        <w:rPr>
          <w:lang w:val="kk-KZ"/>
        </w:rPr>
      </w:pPr>
    </w:p>
    <w:p w:rsidR="00623997" w:rsidRPr="00286437" w:rsidRDefault="00623997" w:rsidP="00C70429">
      <w:pPr>
        <w:ind w:firstLine="709"/>
        <w:jc w:val="both"/>
        <w:rPr>
          <w:lang w:val="kk-KZ"/>
        </w:rPr>
      </w:pPr>
    </w:p>
    <w:p w:rsidR="00623997" w:rsidRPr="00286437" w:rsidRDefault="00623997" w:rsidP="00C70429">
      <w:pPr>
        <w:ind w:firstLine="709"/>
        <w:jc w:val="both"/>
        <w:rPr>
          <w:lang w:val="kk-KZ"/>
        </w:rPr>
      </w:pPr>
      <w:r w:rsidRPr="00286437">
        <w:rPr>
          <w:lang w:val="kk-KZ"/>
        </w:rPr>
        <w:t>М.Әуезов атындағы ОҚМУ баспа орталығы,Шымкент қ.,Тауке хан даңғылы,5</w:t>
      </w:r>
    </w:p>
    <w:p w:rsidR="00623997" w:rsidRPr="00286437" w:rsidRDefault="00623997" w:rsidP="00C70429">
      <w:pPr>
        <w:ind w:firstLine="709"/>
        <w:jc w:val="both"/>
        <w:rPr>
          <w:i/>
          <w:lang w:val="kk-KZ"/>
        </w:rPr>
      </w:pPr>
    </w:p>
    <w:p w:rsidR="004F1742" w:rsidRPr="00286437" w:rsidRDefault="00623997" w:rsidP="00C70429">
      <w:pPr>
        <w:ind w:left="360" w:firstLine="709"/>
        <w:jc w:val="both"/>
        <w:rPr>
          <w:lang w:val="kk-KZ"/>
        </w:rPr>
      </w:pPr>
      <w:r w:rsidRPr="00286437">
        <w:rPr>
          <w:lang w:val="kk-KZ"/>
        </w:rPr>
        <w:t>*Мәліметтер БО қойылады</w:t>
      </w:r>
    </w:p>
    <w:p w:rsidR="006D7977" w:rsidRPr="00286437" w:rsidRDefault="006D7977" w:rsidP="00C70429">
      <w:pPr>
        <w:ind w:left="360" w:firstLine="709"/>
        <w:jc w:val="both"/>
        <w:rPr>
          <w:lang w:val="kk-KZ"/>
        </w:rPr>
      </w:pPr>
    </w:p>
    <w:p w:rsidR="006D7977" w:rsidRPr="00286437" w:rsidRDefault="006D7977" w:rsidP="00C70429">
      <w:pPr>
        <w:ind w:left="360" w:firstLine="709"/>
        <w:jc w:val="both"/>
        <w:rPr>
          <w:lang w:val="kk-KZ"/>
        </w:rPr>
      </w:pPr>
    </w:p>
    <w:p w:rsidR="006D7977" w:rsidRPr="00286437" w:rsidRDefault="006D7977" w:rsidP="00C70429">
      <w:pPr>
        <w:ind w:left="360" w:firstLine="709"/>
        <w:jc w:val="both"/>
        <w:rPr>
          <w:lang w:val="kk-KZ"/>
        </w:rPr>
      </w:pPr>
    </w:p>
    <w:p w:rsidR="006D7977" w:rsidRPr="00286437" w:rsidRDefault="006D7977" w:rsidP="00C70429">
      <w:pPr>
        <w:ind w:left="360" w:firstLine="709"/>
        <w:jc w:val="both"/>
      </w:pPr>
    </w:p>
    <w:sectPr w:rsidR="006D7977" w:rsidRPr="00286437" w:rsidSect="00AB10F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22E" w:rsidRDefault="00E4522E" w:rsidP="00563A8F">
      <w:r>
        <w:separator/>
      </w:r>
    </w:p>
  </w:endnote>
  <w:endnote w:type="continuationSeparator" w:id="1">
    <w:p w:rsidR="00E4522E" w:rsidRDefault="00E4522E" w:rsidP="00563A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46640"/>
      <w:docPartObj>
        <w:docPartGallery w:val="Page Numbers (Bottom of Page)"/>
        <w:docPartUnique/>
      </w:docPartObj>
    </w:sdtPr>
    <w:sdtContent>
      <w:p w:rsidR="004C6337" w:rsidRDefault="009E2BAA">
        <w:pPr>
          <w:pStyle w:val="ac"/>
          <w:jc w:val="center"/>
        </w:pPr>
        <w:r>
          <w:fldChar w:fldCharType="begin"/>
        </w:r>
        <w:r w:rsidR="004C6337">
          <w:instrText xml:space="preserve"> PAGE   \* MERGEFORMAT </w:instrText>
        </w:r>
        <w:r>
          <w:fldChar w:fldCharType="separate"/>
        </w:r>
        <w:r w:rsidR="002936CF">
          <w:rPr>
            <w:noProof/>
          </w:rPr>
          <w:t>2</w:t>
        </w:r>
        <w:r>
          <w:rPr>
            <w:noProof/>
          </w:rPr>
          <w:fldChar w:fldCharType="end"/>
        </w:r>
      </w:p>
    </w:sdtContent>
  </w:sdt>
  <w:p w:rsidR="004C6337" w:rsidRDefault="004C63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22E" w:rsidRDefault="00E4522E" w:rsidP="00563A8F">
      <w:r>
        <w:separator/>
      </w:r>
    </w:p>
  </w:footnote>
  <w:footnote w:type="continuationSeparator" w:id="1">
    <w:p w:rsidR="00E4522E" w:rsidRDefault="00E4522E" w:rsidP="00563A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2BBF"/>
    <w:multiLevelType w:val="hybridMultilevel"/>
    <w:tmpl w:val="3C2A6B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87747"/>
    <w:multiLevelType w:val="hybridMultilevel"/>
    <w:tmpl w:val="5FACA2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A51AFD"/>
    <w:multiLevelType w:val="multilevel"/>
    <w:tmpl w:val="FEACC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136B0C"/>
    <w:multiLevelType w:val="hybridMultilevel"/>
    <w:tmpl w:val="8676F24E"/>
    <w:lvl w:ilvl="0" w:tplc="ECB80B3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
    <w:nsid w:val="345C6762"/>
    <w:multiLevelType w:val="hybridMultilevel"/>
    <w:tmpl w:val="C060C6D8"/>
    <w:lvl w:ilvl="0" w:tplc="D23AAFFE">
      <w:start w:val="1"/>
      <w:numFmt w:val="decimal"/>
      <w:lvlText w:val="%1."/>
      <w:lvlJc w:val="left"/>
      <w:pPr>
        <w:tabs>
          <w:tab w:val="num" w:pos="-180"/>
        </w:tabs>
        <w:ind w:left="-180" w:hanging="360"/>
      </w:pPr>
      <w:rPr>
        <w:rFonts w:hint="default"/>
        <w:u w:val="none"/>
      </w:rPr>
    </w:lvl>
    <w:lvl w:ilvl="1" w:tplc="CC323C64">
      <w:start w:val="4"/>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5">
    <w:nsid w:val="454777CD"/>
    <w:multiLevelType w:val="hybridMultilevel"/>
    <w:tmpl w:val="78D052CC"/>
    <w:lvl w:ilvl="0" w:tplc="0588AE04">
      <w:start w:val="8"/>
      <w:numFmt w:val="decimal"/>
      <w:lvlText w:val="%1."/>
      <w:lvlJc w:val="left"/>
      <w:pPr>
        <w:tabs>
          <w:tab w:val="num" w:pos="360"/>
        </w:tabs>
        <w:ind w:left="360" w:hanging="360"/>
      </w:pPr>
      <w:rPr>
        <w:rFonts w:hint="default"/>
      </w:rPr>
    </w:lvl>
    <w:lvl w:ilvl="1" w:tplc="08090019">
      <w:start w:val="1"/>
      <w:numFmt w:val="lowerLetter"/>
      <w:lvlText w:val="%2."/>
      <w:lvlJc w:val="left"/>
      <w:pPr>
        <w:tabs>
          <w:tab w:val="num" w:pos="4665"/>
        </w:tabs>
        <w:ind w:left="4665" w:hanging="360"/>
      </w:pPr>
    </w:lvl>
    <w:lvl w:ilvl="2" w:tplc="BA68BA2C">
      <w:start w:val="9"/>
      <w:numFmt w:val="decimal"/>
      <w:lvlText w:val="(%3)"/>
      <w:lvlJc w:val="left"/>
      <w:pPr>
        <w:tabs>
          <w:tab w:val="num" w:pos="5970"/>
        </w:tabs>
        <w:ind w:left="5970" w:hanging="765"/>
      </w:pPr>
      <w:rPr>
        <w:rFonts w:hint="default"/>
      </w:rPr>
    </w:lvl>
    <w:lvl w:ilvl="3" w:tplc="0809000F" w:tentative="1">
      <w:start w:val="1"/>
      <w:numFmt w:val="decimal"/>
      <w:lvlText w:val="%4."/>
      <w:lvlJc w:val="left"/>
      <w:pPr>
        <w:tabs>
          <w:tab w:val="num" w:pos="6105"/>
        </w:tabs>
        <w:ind w:left="6105" w:hanging="360"/>
      </w:pPr>
    </w:lvl>
    <w:lvl w:ilvl="4" w:tplc="08090019" w:tentative="1">
      <w:start w:val="1"/>
      <w:numFmt w:val="lowerLetter"/>
      <w:lvlText w:val="%5."/>
      <w:lvlJc w:val="left"/>
      <w:pPr>
        <w:tabs>
          <w:tab w:val="num" w:pos="6825"/>
        </w:tabs>
        <w:ind w:left="6825" w:hanging="360"/>
      </w:pPr>
    </w:lvl>
    <w:lvl w:ilvl="5" w:tplc="0809001B" w:tentative="1">
      <w:start w:val="1"/>
      <w:numFmt w:val="lowerRoman"/>
      <w:lvlText w:val="%6."/>
      <w:lvlJc w:val="right"/>
      <w:pPr>
        <w:tabs>
          <w:tab w:val="num" w:pos="7545"/>
        </w:tabs>
        <w:ind w:left="7545" w:hanging="180"/>
      </w:pPr>
    </w:lvl>
    <w:lvl w:ilvl="6" w:tplc="0809000F" w:tentative="1">
      <w:start w:val="1"/>
      <w:numFmt w:val="decimal"/>
      <w:lvlText w:val="%7."/>
      <w:lvlJc w:val="left"/>
      <w:pPr>
        <w:tabs>
          <w:tab w:val="num" w:pos="8265"/>
        </w:tabs>
        <w:ind w:left="8265" w:hanging="360"/>
      </w:pPr>
    </w:lvl>
    <w:lvl w:ilvl="7" w:tplc="08090019" w:tentative="1">
      <w:start w:val="1"/>
      <w:numFmt w:val="lowerLetter"/>
      <w:lvlText w:val="%8."/>
      <w:lvlJc w:val="left"/>
      <w:pPr>
        <w:tabs>
          <w:tab w:val="num" w:pos="8985"/>
        </w:tabs>
        <w:ind w:left="8985" w:hanging="360"/>
      </w:pPr>
    </w:lvl>
    <w:lvl w:ilvl="8" w:tplc="0809001B" w:tentative="1">
      <w:start w:val="1"/>
      <w:numFmt w:val="lowerRoman"/>
      <w:lvlText w:val="%9."/>
      <w:lvlJc w:val="right"/>
      <w:pPr>
        <w:tabs>
          <w:tab w:val="num" w:pos="9705"/>
        </w:tabs>
        <w:ind w:left="9705" w:hanging="180"/>
      </w:pPr>
    </w:lvl>
  </w:abstractNum>
  <w:abstractNum w:abstractNumId="6">
    <w:nsid w:val="473D452C"/>
    <w:multiLevelType w:val="hybridMultilevel"/>
    <w:tmpl w:val="DA5ED1BA"/>
    <w:lvl w:ilvl="0" w:tplc="DAA8FB6A">
      <w:start w:val="65535"/>
      <w:numFmt w:val="bullet"/>
      <w:lvlText w:val="-"/>
      <w:lvlJc w:val="left"/>
      <w:pPr>
        <w:ind w:left="1429" w:hanging="360"/>
      </w:pPr>
      <w:rPr>
        <w:rFonts w:ascii="Times New Roman" w:hAnsi="Times New Roman" w:cs="Times New Roman" w:hint="default"/>
      </w:rPr>
    </w:lvl>
    <w:lvl w:ilvl="1" w:tplc="DAA8FB6A">
      <w:start w:val="65535"/>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C994EBD"/>
    <w:multiLevelType w:val="multilevel"/>
    <w:tmpl w:val="F3B0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05A536C"/>
    <w:multiLevelType w:val="hybridMultilevel"/>
    <w:tmpl w:val="4EBE4E10"/>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169029D"/>
    <w:multiLevelType w:val="hybridMultilevel"/>
    <w:tmpl w:val="4C9C6D84"/>
    <w:lvl w:ilvl="0" w:tplc="DAA8FB6A">
      <w:start w:val="65535"/>
      <w:numFmt w:val="bullet"/>
      <w:lvlText w:val="-"/>
      <w:lvlJc w:val="left"/>
      <w:pPr>
        <w:ind w:left="1429" w:hanging="360"/>
      </w:pPr>
      <w:rPr>
        <w:rFonts w:ascii="Times New Roman" w:hAnsi="Times New Roman" w:cs="Times New Roman" w:hint="default"/>
      </w:rPr>
    </w:lvl>
    <w:lvl w:ilvl="1" w:tplc="EE028A6E">
      <w:numFmt w:val="bullet"/>
      <w:lvlText w:val=""/>
      <w:lvlJc w:val="left"/>
      <w:pPr>
        <w:ind w:left="2149" w:hanging="36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67B52CF"/>
    <w:multiLevelType w:val="hybridMultilevel"/>
    <w:tmpl w:val="0C1258A2"/>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D295BC7"/>
    <w:multiLevelType w:val="hybridMultilevel"/>
    <w:tmpl w:val="C644D3D6"/>
    <w:lvl w:ilvl="0" w:tplc="D10A0D22">
      <w:start w:val="1"/>
      <w:numFmt w:val="decimal"/>
      <w:lvlText w:val="%1."/>
      <w:lvlJc w:val="left"/>
      <w:pPr>
        <w:tabs>
          <w:tab w:val="num" w:pos="-180"/>
        </w:tabs>
        <w:ind w:left="-180" w:hanging="360"/>
      </w:pPr>
      <w:rPr>
        <w:rFonts w:hint="default"/>
      </w:rPr>
    </w:lvl>
    <w:lvl w:ilvl="1" w:tplc="71B804BC">
      <w:start w:val="5"/>
      <w:numFmt w:val="decimal"/>
      <w:lvlText w:val="(%2)"/>
      <w:lvlJc w:val="left"/>
      <w:pPr>
        <w:tabs>
          <w:tab w:val="num" w:pos="1110"/>
        </w:tabs>
        <w:ind w:left="1110" w:hanging="93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num w:numId="1">
    <w:abstractNumId w:val="8"/>
  </w:num>
  <w:num w:numId="2">
    <w:abstractNumId w:val="10"/>
  </w:num>
  <w:num w:numId="3">
    <w:abstractNumId w:val="9"/>
  </w:num>
  <w:num w:numId="4">
    <w:abstractNumId w:val="6"/>
  </w:num>
  <w:num w:numId="5">
    <w:abstractNumId w:val="4"/>
  </w:num>
  <w:num w:numId="6">
    <w:abstractNumId w:val="3"/>
  </w:num>
  <w:num w:numId="7">
    <w:abstractNumId w:val="5"/>
  </w:num>
  <w:num w:numId="8">
    <w:abstractNumId w:val="11"/>
  </w:num>
  <w:num w:numId="9">
    <w:abstractNumId w:val="1"/>
  </w:num>
  <w:num w:numId="10">
    <w:abstractNumId w:val="2"/>
  </w:num>
  <w:num w:numId="11">
    <w:abstractNumId w:val="7"/>
  </w:num>
  <w:num w:numId="1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0"/>
    <w:footnote w:id="1"/>
  </w:footnotePr>
  <w:endnotePr>
    <w:endnote w:id="0"/>
    <w:endnote w:id="1"/>
  </w:endnotePr>
  <w:compat/>
  <w:rsids>
    <w:rsidRoot w:val="00623997"/>
    <w:rsid w:val="000011F5"/>
    <w:rsid w:val="00007FAF"/>
    <w:rsid w:val="00012C72"/>
    <w:rsid w:val="000367B0"/>
    <w:rsid w:val="00041199"/>
    <w:rsid w:val="000421AC"/>
    <w:rsid w:val="00081E83"/>
    <w:rsid w:val="0008552B"/>
    <w:rsid w:val="000A4409"/>
    <w:rsid w:val="000A5F3A"/>
    <w:rsid w:val="000A6FC4"/>
    <w:rsid w:val="000C4C89"/>
    <w:rsid w:val="000C617D"/>
    <w:rsid w:val="000E5B84"/>
    <w:rsid w:val="000F369F"/>
    <w:rsid w:val="00122A44"/>
    <w:rsid w:val="0016546F"/>
    <w:rsid w:val="00183527"/>
    <w:rsid w:val="00183D27"/>
    <w:rsid w:val="001B3909"/>
    <w:rsid w:val="001B5D86"/>
    <w:rsid w:val="001C41DF"/>
    <w:rsid w:val="001C5898"/>
    <w:rsid w:val="001E569B"/>
    <w:rsid w:val="002267DF"/>
    <w:rsid w:val="00227429"/>
    <w:rsid w:val="00227DC5"/>
    <w:rsid w:val="00233CC3"/>
    <w:rsid w:val="002504EF"/>
    <w:rsid w:val="00251C5E"/>
    <w:rsid w:val="00257C19"/>
    <w:rsid w:val="002843EA"/>
    <w:rsid w:val="00286437"/>
    <w:rsid w:val="002936CF"/>
    <w:rsid w:val="002B03AF"/>
    <w:rsid w:val="002B2A23"/>
    <w:rsid w:val="002D3094"/>
    <w:rsid w:val="002E0BEB"/>
    <w:rsid w:val="002E64A5"/>
    <w:rsid w:val="00304E8A"/>
    <w:rsid w:val="0030566E"/>
    <w:rsid w:val="00330D36"/>
    <w:rsid w:val="00361666"/>
    <w:rsid w:val="0036290A"/>
    <w:rsid w:val="00374D16"/>
    <w:rsid w:val="003754B2"/>
    <w:rsid w:val="00375A63"/>
    <w:rsid w:val="00380A3B"/>
    <w:rsid w:val="00386CAF"/>
    <w:rsid w:val="003C36CD"/>
    <w:rsid w:val="003D073A"/>
    <w:rsid w:val="003D1F4E"/>
    <w:rsid w:val="003E3AD9"/>
    <w:rsid w:val="003E45AD"/>
    <w:rsid w:val="003E4B34"/>
    <w:rsid w:val="00407079"/>
    <w:rsid w:val="00427850"/>
    <w:rsid w:val="004314A5"/>
    <w:rsid w:val="00445310"/>
    <w:rsid w:val="00452DF1"/>
    <w:rsid w:val="00454792"/>
    <w:rsid w:val="00455FAD"/>
    <w:rsid w:val="00485DDB"/>
    <w:rsid w:val="00487A72"/>
    <w:rsid w:val="00495C22"/>
    <w:rsid w:val="004974CC"/>
    <w:rsid w:val="004C6337"/>
    <w:rsid w:val="004E485F"/>
    <w:rsid w:val="004E53AB"/>
    <w:rsid w:val="004F1742"/>
    <w:rsid w:val="004F43E1"/>
    <w:rsid w:val="00504C9A"/>
    <w:rsid w:val="00511DA1"/>
    <w:rsid w:val="00554543"/>
    <w:rsid w:val="00554BAD"/>
    <w:rsid w:val="005600A1"/>
    <w:rsid w:val="0056307A"/>
    <w:rsid w:val="00563A8F"/>
    <w:rsid w:val="005651ED"/>
    <w:rsid w:val="005715E2"/>
    <w:rsid w:val="00572A2A"/>
    <w:rsid w:val="005B5DAB"/>
    <w:rsid w:val="005D1A9C"/>
    <w:rsid w:val="005D7147"/>
    <w:rsid w:val="005D7286"/>
    <w:rsid w:val="005F1403"/>
    <w:rsid w:val="006132EB"/>
    <w:rsid w:val="00613614"/>
    <w:rsid w:val="00623997"/>
    <w:rsid w:val="0063470F"/>
    <w:rsid w:val="00637FC9"/>
    <w:rsid w:val="00641B11"/>
    <w:rsid w:val="00645D4D"/>
    <w:rsid w:val="006667BE"/>
    <w:rsid w:val="00683927"/>
    <w:rsid w:val="006B79BD"/>
    <w:rsid w:val="006C3024"/>
    <w:rsid w:val="006D7977"/>
    <w:rsid w:val="006E2382"/>
    <w:rsid w:val="006E5D37"/>
    <w:rsid w:val="006E731D"/>
    <w:rsid w:val="006F18C3"/>
    <w:rsid w:val="00701415"/>
    <w:rsid w:val="00706A24"/>
    <w:rsid w:val="0071621F"/>
    <w:rsid w:val="00720CB7"/>
    <w:rsid w:val="00724C3D"/>
    <w:rsid w:val="00734DF1"/>
    <w:rsid w:val="00743E71"/>
    <w:rsid w:val="00756F92"/>
    <w:rsid w:val="0075757D"/>
    <w:rsid w:val="00763A09"/>
    <w:rsid w:val="00767320"/>
    <w:rsid w:val="007830C5"/>
    <w:rsid w:val="00787FE0"/>
    <w:rsid w:val="00792AAA"/>
    <w:rsid w:val="007934B0"/>
    <w:rsid w:val="007956EF"/>
    <w:rsid w:val="007A19F7"/>
    <w:rsid w:val="007C4ACF"/>
    <w:rsid w:val="007F492F"/>
    <w:rsid w:val="0082315D"/>
    <w:rsid w:val="00826E85"/>
    <w:rsid w:val="00830BA3"/>
    <w:rsid w:val="0084408F"/>
    <w:rsid w:val="008561AF"/>
    <w:rsid w:val="008736C3"/>
    <w:rsid w:val="008773FB"/>
    <w:rsid w:val="008930D9"/>
    <w:rsid w:val="00897C4C"/>
    <w:rsid w:val="008A1799"/>
    <w:rsid w:val="008C4B65"/>
    <w:rsid w:val="008C6967"/>
    <w:rsid w:val="008D31EE"/>
    <w:rsid w:val="008E17E4"/>
    <w:rsid w:val="008F0E66"/>
    <w:rsid w:val="009137CB"/>
    <w:rsid w:val="009264C2"/>
    <w:rsid w:val="00926AD6"/>
    <w:rsid w:val="00931F6C"/>
    <w:rsid w:val="00941DA8"/>
    <w:rsid w:val="009518B0"/>
    <w:rsid w:val="00954B8A"/>
    <w:rsid w:val="00960DCF"/>
    <w:rsid w:val="009921A7"/>
    <w:rsid w:val="0099232A"/>
    <w:rsid w:val="00993566"/>
    <w:rsid w:val="009C20F5"/>
    <w:rsid w:val="009D6A0E"/>
    <w:rsid w:val="009E279E"/>
    <w:rsid w:val="009E2BAA"/>
    <w:rsid w:val="00A13259"/>
    <w:rsid w:val="00A152B8"/>
    <w:rsid w:val="00A16868"/>
    <w:rsid w:val="00A426A0"/>
    <w:rsid w:val="00A81607"/>
    <w:rsid w:val="00A87526"/>
    <w:rsid w:val="00A91C4C"/>
    <w:rsid w:val="00A9646C"/>
    <w:rsid w:val="00A967C6"/>
    <w:rsid w:val="00AA08EE"/>
    <w:rsid w:val="00AB10F1"/>
    <w:rsid w:val="00AC779D"/>
    <w:rsid w:val="00AD1375"/>
    <w:rsid w:val="00AE44CD"/>
    <w:rsid w:val="00AF48C1"/>
    <w:rsid w:val="00AF65B2"/>
    <w:rsid w:val="00B046AE"/>
    <w:rsid w:val="00B277F5"/>
    <w:rsid w:val="00B354CD"/>
    <w:rsid w:val="00B57009"/>
    <w:rsid w:val="00B57CB6"/>
    <w:rsid w:val="00B61684"/>
    <w:rsid w:val="00B8243C"/>
    <w:rsid w:val="00B839D8"/>
    <w:rsid w:val="00B926CC"/>
    <w:rsid w:val="00BA7B14"/>
    <w:rsid w:val="00BB04AE"/>
    <w:rsid w:val="00BB5345"/>
    <w:rsid w:val="00BD0C6C"/>
    <w:rsid w:val="00BF063A"/>
    <w:rsid w:val="00BF72CD"/>
    <w:rsid w:val="00C01DFF"/>
    <w:rsid w:val="00C034F8"/>
    <w:rsid w:val="00C20E85"/>
    <w:rsid w:val="00C24BED"/>
    <w:rsid w:val="00C31A9A"/>
    <w:rsid w:val="00C35257"/>
    <w:rsid w:val="00C3590C"/>
    <w:rsid w:val="00C70429"/>
    <w:rsid w:val="00C73451"/>
    <w:rsid w:val="00C76796"/>
    <w:rsid w:val="00C77F83"/>
    <w:rsid w:val="00CA3C02"/>
    <w:rsid w:val="00CA5741"/>
    <w:rsid w:val="00CE4CC2"/>
    <w:rsid w:val="00CE7858"/>
    <w:rsid w:val="00D01452"/>
    <w:rsid w:val="00D06D18"/>
    <w:rsid w:val="00D20F5B"/>
    <w:rsid w:val="00D45F89"/>
    <w:rsid w:val="00D5510D"/>
    <w:rsid w:val="00D571F6"/>
    <w:rsid w:val="00D70314"/>
    <w:rsid w:val="00D752D1"/>
    <w:rsid w:val="00D90F13"/>
    <w:rsid w:val="00D92E6C"/>
    <w:rsid w:val="00DB6265"/>
    <w:rsid w:val="00DE2193"/>
    <w:rsid w:val="00E04907"/>
    <w:rsid w:val="00E10839"/>
    <w:rsid w:val="00E114CA"/>
    <w:rsid w:val="00E2190A"/>
    <w:rsid w:val="00E230B9"/>
    <w:rsid w:val="00E4522E"/>
    <w:rsid w:val="00E517CE"/>
    <w:rsid w:val="00E523EF"/>
    <w:rsid w:val="00E53C54"/>
    <w:rsid w:val="00E63882"/>
    <w:rsid w:val="00E72393"/>
    <w:rsid w:val="00E950D7"/>
    <w:rsid w:val="00EB30B4"/>
    <w:rsid w:val="00EC15DE"/>
    <w:rsid w:val="00ED39A3"/>
    <w:rsid w:val="00ED4F33"/>
    <w:rsid w:val="00ED6FE2"/>
    <w:rsid w:val="00EE029F"/>
    <w:rsid w:val="00EE123F"/>
    <w:rsid w:val="00EE7CDC"/>
    <w:rsid w:val="00EF4103"/>
    <w:rsid w:val="00F0213F"/>
    <w:rsid w:val="00F17FE5"/>
    <w:rsid w:val="00F23265"/>
    <w:rsid w:val="00F242BD"/>
    <w:rsid w:val="00F30AD7"/>
    <w:rsid w:val="00F4087B"/>
    <w:rsid w:val="00F4155C"/>
    <w:rsid w:val="00F57CAB"/>
    <w:rsid w:val="00F63E3B"/>
    <w:rsid w:val="00F728EA"/>
    <w:rsid w:val="00F75B05"/>
    <w:rsid w:val="00F75F8B"/>
    <w:rsid w:val="00F77755"/>
    <w:rsid w:val="00F95DF3"/>
    <w:rsid w:val="00FF24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91"/>
    <o:shapelayout v:ext="edit">
      <o:idmap v:ext="edit" data="1"/>
      <o:rules v:ext="edit">
        <o:r id="V:Rule1" type="arc" idref="#_x0000_s1046"/>
        <o:r id="V:Rule2" type="arc" idref="#_x0000_s1182"/>
        <o:r id="V:Rule3" type="arc" idref="#_x0000_s11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75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1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613614"/>
    <w:pPr>
      <w:keepNext/>
      <w:ind w:left="1571" w:hanging="360"/>
      <w:jc w:val="both"/>
      <w:outlineLvl w:val="3"/>
    </w:pPr>
    <w:rPr>
      <w:rFonts w:eastAsia="Batang"/>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3997"/>
    <w:pPr>
      <w:ind w:firstLine="567"/>
    </w:pPr>
    <w:rPr>
      <w:sz w:val="28"/>
      <w:szCs w:val="20"/>
    </w:rPr>
  </w:style>
  <w:style w:type="character" w:customStyle="1" w:styleId="a4">
    <w:name w:val="Основной текст с отступом Знак"/>
    <w:basedOn w:val="a0"/>
    <w:link w:val="a3"/>
    <w:rsid w:val="00623997"/>
    <w:rPr>
      <w:rFonts w:ascii="Times New Roman" w:eastAsia="Times New Roman" w:hAnsi="Times New Roman" w:cs="Times New Roman"/>
      <w:sz w:val="28"/>
      <w:szCs w:val="20"/>
      <w:lang w:eastAsia="ru-RU"/>
    </w:rPr>
  </w:style>
  <w:style w:type="paragraph" w:customStyle="1" w:styleId="FR1">
    <w:name w:val="FR1"/>
    <w:rsid w:val="0062399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613614"/>
    <w:pPr>
      <w:spacing w:after="120" w:line="480" w:lineRule="auto"/>
      <w:ind w:left="283"/>
    </w:pPr>
  </w:style>
  <w:style w:type="character" w:customStyle="1" w:styleId="22">
    <w:name w:val="Основной текст с отступом 2 Знак"/>
    <w:basedOn w:val="a0"/>
    <w:link w:val="21"/>
    <w:rsid w:val="00613614"/>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613614"/>
    <w:rPr>
      <w:rFonts w:ascii="Times New Roman" w:eastAsia="Batang" w:hAnsi="Times New Roman" w:cs="Times New Roman"/>
      <w:b/>
      <w:sz w:val="28"/>
      <w:szCs w:val="20"/>
      <w:lang w:eastAsia="ar-SA"/>
    </w:rPr>
  </w:style>
  <w:style w:type="paragraph" w:styleId="a5">
    <w:name w:val="List Paragraph"/>
    <w:basedOn w:val="a"/>
    <w:qFormat/>
    <w:rsid w:val="00613614"/>
    <w:pPr>
      <w:spacing w:after="200" w:line="276" w:lineRule="auto"/>
      <w:ind w:left="720"/>
      <w:contextualSpacing/>
    </w:pPr>
    <w:rPr>
      <w:rFonts w:asciiTheme="minorHAnsi" w:eastAsiaTheme="minorEastAsia" w:hAnsiTheme="minorHAnsi" w:cstheme="minorBidi"/>
      <w:sz w:val="22"/>
      <w:szCs w:val="22"/>
    </w:rPr>
  </w:style>
  <w:style w:type="paragraph" w:customStyle="1" w:styleId="a6">
    <w:name w:val="Мой"/>
    <w:basedOn w:val="a"/>
    <w:rsid w:val="00613614"/>
    <w:pPr>
      <w:ind w:firstLine="720"/>
    </w:pPr>
    <w:rPr>
      <w:rFonts w:eastAsia="Batang"/>
      <w:sz w:val="28"/>
      <w:szCs w:val="20"/>
      <w:lang w:eastAsia="ar-SA"/>
    </w:rPr>
  </w:style>
  <w:style w:type="paragraph" w:styleId="a7">
    <w:name w:val="No Spacing"/>
    <w:link w:val="a8"/>
    <w:qFormat/>
    <w:rsid w:val="00613614"/>
    <w:pPr>
      <w:spacing w:after="0" w:line="240" w:lineRule="auto"/>
    </w:pPr>
    <w:rPr>
      <w:rFonts w:ascii="Times New Roman" w:eastAsia="Calibri" w:hAnsi="Times New Roman" w:cs="Times New Roman"/>
      <w:sz w:val="28"/>
    </w:rPr>
  </w:style>
  <w:style w:type="table" w:styleId="a9">
    <w:name w:val="Table Grid"/>
    <w:basedOn w:val="a1"/>
    <w:uiPriority w:val="59"/>
    <w:rsid w:val="0061361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563A8F"/>
    <w:pPr>
      <w:tabs>
        <w:tab w:val="center" w:pos="4677"/>
        <w:tab w:val="right" w:pos="9355"/>
      </w:tabs>
    </w:pPr>
  </w:style>
  <w:style w:type="character" w:customStyle="1" w:styleId="ab">
    <w:name w:val="Верхний колонтитул Знак"/>
    <w:basedOn w:val="a0"/>
    <w:link w:val="aa"/>
    <w:uiPriority w:val="99"/>
    <w:semiHidden/>
    <w:rsid w:val="00563A8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63A8F"/>
    <w:pPr>
      <w:tabs>
        <w:tab w:val="center" w:pos="4677"/>
        <w:tab w:val="right" w:pos="9355"/>
      </w:tabs>
    </w:pPr>
  </w:style>
  <w:style w:type="character" w:customStyle="1" w:styleId="ad">
    <w:name w:val="Нижний колонтитул Знак"/>
    <w:basedOn w:val="a0"/>
    <w:link w:val="ac"/>
    <w:uiPriority w:val="99"/>
    <w:rsid w:val="00563A8F"/>
    <w:rPr>
      <w:rFonts w:ascii="Times New Roman" w:eastAsia="Times New Roman" w:hAnsi="Times New Roman" w:cs="Times New Roman"/>
      <w:sz w:val="24"/>
      <w:szCs w:val="24"/>
      <w:lang w:eastAsia="ru-RU"/>
    </w:rPr>
  </w:style>
  <w:style w:type="paragraph" w:styleId="ae">
    <w:name w:val="Normal (Web)"/>
    <w:basedOn w:val="a"/>
    <w:uiPriority w:val="99"/>
    <w:unhideWhenUsed/>
    <w:rsid w:val="006E2382"/>
    <w:pPr>
      <w:spacing w:before="100" w:beforeAutospacing="1" w:after="100" w:afterAutospacing="1"/>
    </w:pPr>
  </w:style>
  <w:style w:type="paragraph" w:styleId="af">
    <w:name w:val="Balloon Text"/>
    <w:basedOn w:val="a"/>
    <w:link w:val="af0"/>
    <w:uiPriority w:val="99"/>
    <w:semiHidden/>
    <w:unhideWhenUsed/>
    <w:rsid w:val="008C6967"/>
    <w:rPr>
      <w:rFonts w:ascii="Tahoma" w:hAnsi="Tahoma" w:cs="Tahoma"/>
      <w:sz w:val="16"/>
      <w:szCs w:val="16"/>
    </w:rPr>
  </w:style>
  <w:style w:type="character" w:customStyle="1" w:styleId="af0">
    <w:name w:val="Текст выноски Знак"/>
    <w:basedOn w:val="a0"/>
    <w:link w:val="af"/>
    <w:uiPriority w:val="99"/>
    <w:semiHidden/>
    <w:rsid w:val="008C6967"/>
    <w:rPr>
      <w:rFonts w:ascii="Tahoma" w:eastAsia="Times New Roman" w:hAnsi="Tahoma" w:cs="Tahoma"/>
      <w:sz w:val="16"/>
      <w:szCs w:val="16"/>
      <w:lang w:eastAsia="ru-RU"/>
    </w:rPr>
  </w:style>
  <w:style w:type="character" w:customStyle="1" w:styleId="s0">
    <w:name w:val="s0"/>
    <w:rsid w:val="00BB04AE"/>
    <w:rPr>
      <w:rFonts w:ascii="Times New Roman" w:hAnsi="Times New Roman" w:cs="Times New Roman"/>
      <w:color w:val="000000"/>
    </w:rPr>
  </w:style>
  <w:style w:type="paragraph" w:customStyle="1" w:styleId="11">
    <w:name w:val="Абзац списка1"/>
    <w:basedOn w:val="a"/>
    <w:rsid w:val="00BB04AE"/>
    <w:pPr>
      <w:spacing w:after="200" w:line="276" w:lineRule="auto"/>
      <w:ind w:left="720"/>
      <w:contextualSpacing/>
    </w:pPr>
    <w:rPr>
      <w:rFonts w:ascii="Calibri" w:hAnsi="Calibri"/>
      <w:sz w:val="22"/>
      <w:szCs w:val="22"/>
    </w:rPr>
  </w:style>
  <w:style w:type="paragraph" w:customStyle="1" w:styleId="Default">
    <w:name w:val="Default"/>
    <w:rsid w:val="00701415"/>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AF65B2"/>
    <w:pPr>
      <w:widowControl w:val="0"/>
      <w:autoSpaceDE w:val="0"/>
      <w:autoSpaceDN w:val="0"/>
      <w:adjustRightInd w:val="0"/>
      <w:spacing w:after="120" w:line="480" w:lineRule="auto"/>
    </w:pPr>
    <w:rPr>
      <w:sz w:val="20"/>
      <w:szCs w:val="20"/>
    </w:rPr>
  </w:style>
  <w:style w:type="character" w:customStyle="1" w:styleId="24">
    <w:name w:val="Основной текст 2 Знак"/>
    <w:basedOn w:val="a0"/>
    <w:link w:val="23"/>
    <w:rsid w:val="00AF65B2"/>
    <w:rPr>
      <w:rFonts w:ascii="Times New Roman" w:eastAsia="Times New Roman" w:hAnsi="Times New Roman" w:cs="Times New Roman"/>
      <w:sz w:val="20"/>
      <w:szCs w:val="20"/>
    </w:rPr>
  </w:style>
  <w:style w:type="character" w:customStyle="1" w:styleId="a8">
    <w:name w:val="Без интервала Знак"/>
    <w:link w:val="a7"/>
    <w:rsid w:val="00AF65B2"/>
    <w:rPr>
      <w:rFonts w:ascii="Times New Roman" w:eastAsia="Calibri" w:hAnsi="Times New Roman" w:cs="Times New Roman"/>
      <w:sz w:val="28"/>
    </w:rPr>
  </w:style>
  <w:style w:type="character" w:customStyle="1" w:styleId="apple-converted-space">
    <w:name w:val="apple-converted-space"/>
    <w:basedOn w:val="a0"/>
    <w:rsid w:val="00AF65B2"/>
  </w:style>
  <w:style w:type="character" w:customStyle="1" w:styleId="10">
    <w:name w:val="Заголовок 1 Знак"/>
    <w:basedOn w:val="a0"/>
    <w:link w:val="1"/>
    <w:uiPriority w:val="9"/>
    <w:rsid w:val="0075757D"/>
    <w:rPr>
      <w:rFonts w:asciiTheme="majorHAnsi" w:eastAsiaTheme="majorEastAsia" w:hAnsiTheme="majorHAnsi" w:cstheme="majorBidi"/>
      <w:b/>
      <w:bCs/>
      <w:color w:val="365F91" w:themeColor="accent1" w:themeShade="BF"/>
      <w:sz w:val="28"/>
      <w:szCs w:val="28"/>
      <w:lang w:eastAsia="ru-RU"/>
    </w:rPr>
  </w:style>
  <w:style w:type="character" w:styleId="af1">
    <w:name w:val="Hyperlink"/>
    <w:basedOn w:val="a0"/>
    <w:uiPriority w:val="99"/>
    <w:semiHidden/>
    <w:unhideWhenUsed/>
    <w:rsid w:val="0075757D"/>
    <w:rPr>
      <w:rFonts w:ascii="Tahoma" w:hAnsi="Tahoma" w:cs="Tahoma" w:hint="default"/>
      <w:color w:val="0066FF"/>
      <w:sz w:val="19"/>
      <w:szCs w:val="19"/>
      <w:u w:val="single"/>
    </w:rPr>
  </w:style>
  <w:style w:type="character" w:styleId="af2">
    <w:name w:val="Strong"/>
    <w:basedOn w:val="a0"/>
    <w:uiPriority w:val="22"/>
    <w:qFormat/>
    <w:rsid w:val="0075757D"/>
    <w:rPr>
      <w:b/>
      <w:bCs/>
    </w:rPr>
  </w:style>
  <w:style w:type="character" w:customStyle="1" w:styleId="20">
    <w:name w:val="Заголовок 2 Знак"/>
    <w:basedOn w:val="a0"/>
    <w:link w:val="2"/>
    <w:uiPriority w:val="9"/>
    <w:semiHidden/>
    <w:rsid w:val="00361666"/>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361666"/>
  </w:style>
  <w:style w:type="character" w:styleId="af3">
    <w:name w:val="Emphasis"/>
    <w:basedOn w:val="a0"/>
    <w:uiPriority w:val="20"/>
    <w:qFormat/>
    <w:rsid w:val="003616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0910675">
      <w:bodyDiv w:val="1"/>
      <w:marLeft w:val="0"/>
      <w:marRight w:val="0"/>
      <w:marTop w:val="0"/>
      <w:marBottom w:val="0"/>
      <w:divBdr>
        <w:top w:val="none" w:sz="0" w:space="0" w:color="auto"/>
        <w:left w:val="none" w:sz="0" w:space="0" w:color="auto"/>
        <w:bottom w:val="none" w:sz="0" w:space="0" w:color="auto"/>
        <w:right w:val="none" w:sz="0" w:space="0" w:color="auto"/>
      </w:divBdr>
      <w:divsChild>
        <w:div w:id="2077781610">
          <w:marLeft w:val="0"/>
          <w:marRight w:val="0"/>
          <w:marTop w:val="0"/>
          <w:marBottom w:val="0"/>
          <w:divBdr>
            <w:top w:val="none" w:sz="0" w:space="0" w:color="auto"/>
            <w:left w:val="none" w:sz="0" w:space="0" w:color="auto"/>
            <w:bottom w:val="none" w:sz="0" w:space="0" w:color="auto"/>
            <w:right w:val="none" w:sz="0" w:space="0" w:color="auto"/>
          </w:divBdr>
          <w:divsChild>
            <w:div w:id="1207373124">
              <w:marLeft w:val="0"/>
              <w:marRight w:val="0"/>
              <w:marTop w:val="0"/>
              <w:marBottom w:val="0"/>
              <w:divBdr>
                <w:top w:val="none" w:sz="0" w:space="0" w:color="auto"/>
                <w:left w:val="none" w:sz="0" w:space="0" w:color="auto"/>
                <w:bottom w:val="none" w:sz="0" w:space="0" w:color="auto"/>
                <w:right w:val="none" w:sz="0" w:space="0" w:color="auto"/>
              </w:divBdr>
              <w:divsChild>
                <w:div w:id="834493001">
                  <w:marLeft w:val="0"/>
                  <w:marRight w:val="0"/>
                  <w:marTop w:val="0"/>
                  <w:marBottom w:val="0"/>
                  <w:divBdr>
                    <w:top w:val="none" w:sz="0" w:space="0" w:color="auto"/>
                    <w:left w:val="none" w:sz="0" w:space="0" w:color="auto"/>
                    <w:bottom w:val="none" w:sz="0" w:space="0" w:color="auto"/>
                    <w:right w:val="none" w:sz="0" w:space="0" w:color="auto"/>
                  </w:divBdr>
                  <w:divsChild>
                    <w:div w:id="9038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617375">
      <w:bodyDiv w:val="1"/>
      <w:marLeft w:val="0"/>
      <w:marRight w:val="0"/>
      <w:marTop w:val="0"/>
      <w:marBottom w:val="0"/>
      <w:divBdr>
        <w:top w:val="none" w:sz="0" w:space="0" w:color="auto"/>
        <w:left w:val="none" w:sz="0" w:space="0" w:color="auto"/>
        <w:bottom w:val="none" w:sz="0" w:space="0" w:color="auto"/>
        <w:right w:val="none" w:sz="0" w:space="0" w:color="auto"/>
      </w:divBdr>
      <w:divsChild>
        <w:div w:id="1520899338">
          <w:marLeft w:val="0"/>
          <w:marRight w:val="0"/>
          <w:marTop w:val="0"/>
          <w:marBottom w:val="0"/>
          <w:divBdr>
            <w:top w:val="none" w:sz="0" w:space="0" w:color="auto"/>
            <w:left w:val="none" w:sz="0" w:space="0" w:color="auto"/>
            <w:bottom w:val="none" w:sz="0" w:space="0" w:color="auto"/>
            <w:right w:val="none" w:sz="0" w:space="0" w:color="auto"/>
          </w:divBdr>
        </w:div>
        <w:div w:id="823936302">
          <w:marLeft w:val="0"/>
          <w:marRight w:val="0"/>
          <w:marTop w:val="0"/>
          <w:marBottom w:val="0"/>
          <w:divBdr>
            <w:top w:val="none" w:sz="0" w:space="0" w:color="auto"/>
            <w:left w:val="none" w:sz="0" w:space="0" w:color="auto"/>
            <w:bottom w:val="none" w:sz="0" w:space="0" w:color="auto"/>
            <w:right w:val="none" w:sz="0" w:space="0" w:color="auto"/>
          </w:divBdr>
        </w:div>
      </w:divsChild>
    </w:div>
    <w:div w:id="467092308">
      <w:bodyDiv w:val="1"/>
      <w:marLeft w:val="0"/>
      <w:marRight w:val="0"/>
      <w:marTop w:val="0"/>
      <w:marBottom w:val="0"/>
      <w:divBdr>
        <w:top w:val="none" w:sz="0" w:space="0" w:color="auto"/>
        <w:left w:val="none" w:sz="0" w:space="0" w:color="auto"/>
        <w:bottom w:val="none" w:sz="0" w:space="0" w:color="auto"/>
        <w:right w:val="none" w:sz="0" w:space="0" w:color="auto"/>
      </w:divBdr>
      <w:divsChild>
        <w:div w:id="1056010308">
          <w:marLeft w:val="0"/>
          <w:marRight w:val="0"/>
          <w:marTop w:val="0"/>
          <w:marBottom w:val="0"/>
          <w:divBdr>
            <w:top w:val="none" w:sz="0" w:space="0" w:color="auto"/>
            <w:left w:val="none" w:sz="0" w:space="0" w:color="auto"/>
            <w:bottom w:val="none" w:sz="0" w:space="0" w:color="auto"/>
            <w:right w:val="none" w:sz="0" w:space="0" w:color="auto"/>
          </w:divBdr>
          <w:divsChild>
            <w:div w:id="780564500">
              <w:marLeft w:val="0"/>
              <w:marRight w:val="0"/>
              <w:marTop w:val="0"/>
              <w:marBottom w:val="0"/>
              <w:divBdr>
                <w:top w:val="none" w:sz="0" w:space="0" w:color="auto"/>
                <w:left w:val="none" w:sz="0" w:space="0" w:color="auto"/>
                <w:bottom w:val="none" w:sz="0" w:space="0" w:color="auto"/>
                <w:right w:val="none" w:sz="0" w:space="0" w:color="auto"/>
              </w:divBdr>
              <w:divsChild>
                <w:div w:id="15075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29611">
      <w:bodyDiv w:val="1"/>
      <w:marLeft w:val="0"/>
      <w:marRight w:val="0"/>
      <w:marTop w:val="0"/>
      <w:marBottom w:val="0"/>
      <w:divBdr>
        <w:top w:val="none" w:sz="0" w:space="0" w:color="auto"/>
        <w:left w:val="none" w:sz="0" w:space="0" w:color="auto"/>
        <w:bottom w:val="none" w:sz="0" w:space="0" w:color="auto"/>
        <w:right w:val="none" w:sz="0" w:space="0" w:color="auto"/>
      </w:divBdr>
      <w:divsChild>
        <w:div w:id="1533036700">
          <w:marLeft w:val="0"/>
          <w:marRight w:val="0"/>
          <w:marTop w:val="0"/>
          <w:marBottom w:val="0"/>
          <w:divBdr>
            <w:top w:val="none" w:sz="0" w:space="0" w:color="auto"/>
            <w:left w:val="none" w:sz="0" w:space="0" w:color="auto"/>
            <w:bottom w:val="none" w:sz="0" w:space="0" w:color="auto"/>
            <w:right w:val="none" w:sz="0" w:space="0" w:color="auto"/>
          </w:divBdr>
          <w:divsChild>
            <w:div w:id="704721345">
              <w:marLeft w:val="0"/>
              <w:marRight w:val="0"/>
              <w:marTop w:val="0"/>
              <w:marBottom w:val="0"/>
              <w:divBdr>
                <w:top w:val="none" w:sz="0" w:space="0" w:color="auto"/>
                <w:left w:val="none" w:sz="0" w:space="0" w:color="auto"/>
                <w:bottom w:val="none" w:sz="0" w:space="0" w:color="auto"/>
                <w:right w:val="none" w:sz="0" w:space="0" w:color="auto"/>
              </w:divBdr>
              <w:divsChild>
                <w:div w:id="746802633">
                  <w:marLeft w:val="0"/>
                  <w:marRight w:val="0"/>
                  <w:marTop w:val="0"/>
                  <w:marBottom w:val="0"/>
                  <w:divBdr>
                    <w:top w:val="none" w:sz="0" w:space="0" w:color="auto"/>
                    <w:left w:val="none" w:sz="0" w:space="0" w:color="auto"/>
                    <w:bottom w:val="none" w:sz="0" w:space="0" w:color="auto"/>
                    <w:right w:val="none" w:sz="0" w:space="0" w:color="auto"/>
                  </w:divBdr>
                  <w:divsChild>
                    <w:div w:id="178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708054">
      <w:bodyDiv w:val="1"/>
      <w:marLeft w:val="0"/>
      <w:marRight w:val="0"/>
      <w:marTop w:val="0"/>
      <w:marBottom w:val="0"/>
      <w:divBdr>
        <w:top w:val="none" w:sz="0" w:space="0" w:color="auto"/>
        <w:left w:val="none" w:sz="0" w:space="0" w:color="auto"/>
        <w:bottom w:val="none" w:sz="0" w:space="0" w:color="auto"/>
        <w:right w:val="none" w:sz="0" w:space="0" w:color="auto"/>
      </w:divBdr>
      <w:divsChild>
        <w:div w:id="103576502">
          <w:marLeft w:val="0"/>
          <w:marRight w:val="0"/>
          <w:marTop w:val="0"/>
          <w:marBottom w:val="0"/>
          <w:divBdr>
            <w:top w:val="none" w:sz="0" w:space="0" w:color="auto"/>
            <w:left w:val="none" w:sz="0" w:space="0" w:color="auto"/>
            <w:bottom w:val="none" w:sz="0" w:space="0" w:color="auto"/>
            <w:right w:val="none" w:sz="0" w:space="0" w:color="auto"/>
          </w:divBdr>
          <w:divsChild>
            <w:div w:id="1734742044">
              <w:marLeft w:val="0"/>
              <w:marRight w:val="0"/>
              <w:marTop w:val="0"/>
              <w:marBottom w:val="0"/>
              <w:divBdr>
                <w:top w:val="none" w:sz="0" w:space="0" w:color="auto"/>
                <w:left w:val="none" w:sz="0" w:space="0" w:color="auto"/>
                <w:bottom w:val="none" w:sz="0" w:space="0" w:color="auto"/>
                <w:right w:val="none" w:sz="0" w:space="0" w:color="auto"/>
              </w:divBdr>
              <w:divsChild>
                <w:div w:id="917911008">
                  <w:marLeft w:val="0"/>
                  <w:marRight w:val="0"/>
                  <w:marTop w:val="0"/>
                  <w:marBottom w:val="0"/>
                  <w:divBdr>
                    <w:top w:val="none" w:sz="0" w:space="0" w:color="auto"/>
                    <w:left w:val="none" w:sz="0" w:space="0" w:color="auto"/>
                    <w:bottom w:val="none" w:sz="0" w:space="0" w:color="auto"/>
                    <w:right w:val="none" w:sz="0" w:space="0" w:color="auto"/>
                  </w:divBdr>
                  <w:divsChild>
                    <w:div w:id="1053233535">
                      <w:marLeft w:val="0"/>
                      <w:marRight w:val="0"/>
                      <w:marTop w:val="0"/>
                      <w:marBottom w:val="0"/>
                      <w:divBdr>
                        <w:top w:val="none" w:sz="0" w:space="0" w:color="auto"/>
                        <w:left w:val="none" w:sz="0" w:space="0" w:color="auto"/>
                        <w:bottom w:val="none" w:sz="0" w:space="0" w:color="auto"/>
                        <w:right w:val="none" w:sz="0" w:space="0" w:color="auto"/>
                      </w:divBdr>
                      <w:divsChild>
                        <w:div w:id="857501986">
                          <w:marLeft w:val="0"/>
                          <w:marRight w:val="0"/>
                          <w:marTop w:val="0"/>
                          <w:marBottom w:val="0"/>
                          <w:divBdr>
                            <w:top w:val="none" w:sz="0" w:space="0" w:color="auto"/>
                            <w:left w:val="none" w:sz="0" w:space="0" w:color="auto"/>
                            <w:bottom w:val="none" w:sz="0" w:space="0" w:color="auto"/>
                            <w:right w:val="none" w:sz="0" w:space="0" w:color="auto"/>
                          </w:divBdr>
                          <w:divsChild>
                            <w:div w:id="2089374837">
                              <w:marLeft w:val="0"/>
                              <w:marRight w:val="0"/>
                              <w:marTop w:val="0"/>
                              <w:marBottom w:val="0"/>
                              <w:divBdr>
                                <w:top w:val="none" w:sz="0" w:space="0" w:color="auto"/>
                                <w:left w:val="none" w:sz="0" w:space="0" w:color="auto"/>
                                <w:bottom w:val="none" w:sz="0" w:space="0" w:color="auto"/>
                                <w:right w:val="none" w:sz="0" w:space="0" w:color="auto"/>
                              </w:divBdr>
                              <w:divsChild>
                                <w:div w:id="7893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049346">
      <w:bodyDiv w:val="1"/>
      <w:marLeft w:val="0"/>
      <w:marRight w:val="0"/>
      <w:marTop w:val="0"/>
      <w:marBottom w:val="0"/>
      <w:divBdr>
        <w:top w:val="none" w:sz="0" w:space="0" w:color="auto"/>
        <w:left w:val="none" w:sz="0" w:space="0" w:color="auto"/>
        <w:bottom w:val="none" w:sz="0" w:space="0" w:color="auto"/>
        <w:right w:val="none" w:sz="0" w:space="0" w:color="auto"/>
      </w:divBdr>
      <w:divsChild>
        <w:div w:id="792402240">
          <w:marLeft w:val="0"/>
          <w:marRight w:val="0"/>
          <w:marTop w:val="0"/>
          <w:marBottom w:val="0"/>
          <w:divBdr>
            <w:top w:val="none" w:sz="0" w:space="0" w:color="auto"/>
            <w:left w:val="none" w:sz="0" w:space="0" w:color="auto"/>
            <w:bottom w:val="none" w:sz="0" w:space="0" w:color="auto"/>
            <w:right w:val="none" w:sz="0" w:space="0" w:color="auto"/>
          </w:divBdr>
          <w:divsChild>
            <w:div w:id="2110198316">
              <w:marLeft w:val="0"/>
              <w:marRight w:val="0"/>
              <w:marTop w:val="0"/>
              <w:marBottom w:val="0"/>
              <w:divBdr>
                <w:top w:val="none" w:sz="0" w:space="0" w:color="auto"/>
                <w:left w:val="none" w:sz="0" w:space="0" w:color="auto"/>
                <w:bottom w:val="none" w:sz="0" w:space="0" w:color="auto"/>
                <w:right w:val="none" w:sz="0" w:space="0" w:color="auto"/>
              </w:divBdr>
              <w:divsChild>
                <w:div w:id="1978215210">
                  <w:marLeft w:val="0"/>
                  <w:marRight w:val="0"/>
                  <w:marTop w:val="0"/>
                  <w:marBottom w:val="0"/>
                  <w:divBdr>
                    <w:top w:val="none" w:sz="0" w:space="0" w:color="auto"/>
                    <w:left w:val="none" w:sz="0" w:space="0" w:color="auto"/>
                    <w:bottom w:val="none" w:sz="0" w:space="0" w:color="auto"/>
                    <w:right w:val="none" w:sz="0" w:space="0" w:color="auto"/>
                  </w:divBdr>
                  <w:divsChild>
                    <w:div w:id="1101998112">
                      <w:marLeft w:val="0"/>
                      <w:marRight w:val="0"/>
                      <w:marTop w:val="0"/>
                      <w:marBottom w:val="0"/>
                      <w:divBdr>
                        <w:top w:val="none" w:sz="0" w:space="0" w:color="auto"/>
                        <w:left w:val="none" w:sz="0" w:space="0" w:color="auto"/>
                        <w:bottom w:val="none" w:sz="0" w:space="0" w:color="auto"/>
                        <w:right w:val="none" w:sz="0" w:space="0" w:color="auto"/>
                      </w:divBdr>
                      <w:divsChild>
                        <w:div w:id="735401081">
                          <w:marLeft w:val="0"/>
                          <w:marRight w:val="0"/>
                          <w:marTop w:val="0"/>
                          <w:marBottom w:val="0"/>
                          <w:divBdr>
                            <w:top w:val="none" w:sz="0" w:space="0" w:color="auto"/>
                            <w:left w:val="none" w:sz="0" w:space="0" w:color="auto"/>
                            <w:bottom w:val="none" w:sz="0" w:space="0" w:color="auto"/>
                            <w:right w:val="none" w:sz="0" w:space="0" w:color="auto"/>
                          </w:divBdr>
                          <w:divsChild>
                            <w:div w:id="1514149737">
                              <w:marLeft w:val="0"/>
                              <w:marRight w:val="0"/>
                              <w:marTop w:val="0"/>
                              <w:marBottom w:val="0"/>
                              <w:divBdr>
                                <w:top w:val="none" w:sz="0" w:space="0" w:color="auto"/>
                                <w:left w:val="none" w:sz="0" w:space="0" w:color="auto"/>
                                <w:bottom w:val="none" w:sz="0" w:space="0" w:color="auto"/>
                                <w:right w:val="none" w:sz="0" w:space="0" w:color="auto"/>
                              </w:divBdr>
                              <w:divsChild>
                                <w:div w:id="14002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585930">
      <w:bodyDiv w:val="1"/>
      <w:marLeft w:val="0"/>
      <w:marRight w:val="0"/>
      <w:marTop w:val="0"/>
      <w:marBottom w:val="0"/>
      <w:divBdr>
        <w:top w:val="single" w:sz="2" w:space="0" w:color="FFFF00"/>
        <w:left w:val="single" w:sz="2" w:space="0" w:color="FFFF00"/>
        <w:bottom w:val="single" w:sz="2" w:space="0" w:color="FFFF00"/>
        <w:right w:val="single" w:sz="2" w:space="0" w:color="FFFF00"/>
      </w:divBdr>
      <w:divsChild>
        <w:div w:id="637760589">
          <w:marLeft w:val="0"/>
          <w:marRight w:val="0"/>
          <w:marTop w:val="0"/>
          <w:marBottom w:val="0"/>
          <w:divBdr>
            <w:top w:val="none" w:sz="0" w:space="0" w:color="auto"/>
            <w:left w:val="none" w:sz="0" w:space="0" w:color="auto"/>
            <w:bottom w:val="none" w:sz="0" w:space="0" w:color="auto"/>
            <w:right w:val="none" w:sz="0" w:space="0" w:color="auto"/>
          </w:divBdr>
          <w:divsChild>
            <w:div w:id="1243837649">
              <w:marLeft w:val="0"/>
              <w:marRight w:val="0"/>
              <w:marTop w:val="0"/>
              <w:marBottom w:val="0"/>
              <w:divBdr>
                <w:top w:val="none" w:sz="0" w:space="0" w:color="auto"/>
                <w:left w:val="none" w:sz="0" w:space="0" w:color="auto"/>
                <w:bottom w:val="none" w:sz="0" w:space="0" w:color="auto"/>
                <w:right w:val="none" w:sz="0" w:space="0" w:color="auto"/>
              </w:divBdr>
              <w:divsChild>
                <w:div w:id="1096756462">
                  <w:marLeft w:val="0"/>
                  <w:marRight w:val="0"/>
                  <w:marTop w:val="0"/>
                  <w:marBottom w:val="0"/>
                  <w:divBdr>
                    <w:top w:val="none" w:sz="0" w:space="0" w:color="auto"/>
                    <w:left w:val="none" w:sz="0" w:space="0" w:color="auto"/>
                    <w:bottom w:val="none" w:sz="0" w:space="0" w:color="auto"/>
                    <w:right w:val="none" w:sz="0" w:space="0" w:color="auto"/>
                  </w:divBdr>
                  <w:divsChild>
                    <w:div w:id="1331254780">
                      <w:marLeft w:val="326"/>
                      <w:marRight w:val="0"/>
                      <w:marTop w:val="0"/>
                      <w:marBottom w:val="0"/>
                      <w:divBdr>
                        <w:top w:val="none" w:sz="0" w:space="0" w:color="auto"/>
                        <w:left w:val="none" w:sz="0" w:space="0" w:color="auto"/>
                        <w:bottom w:val="none" w:sz="0" w:space="0" w:color="auto"/>
                        <w:right w:val="none" w:sz="0" w:space="0" w:color="auto"/>
                      </w:divBdr>
                      <w:divsChild>
                        <w:div w:id="1835490906">
                          <w:marLeft w:val="0"/>
                          <w:marRight w:val="0"/>
                          <w:marTop w:val="0"/>
                          <w:marBottom w:val="0"/>
                          <w:divBdr>
                            <w:top w:val="none" w:sz="0" w:space="0" w:color="auto"/>
                            <w:left w:val="none" w:sz="0" w:space="0" w:color="auto"/>
                            <w:bottom w:val="none" w:sz="0" w:space="0" w:color="auto"/>
                            <w:right w:val="none" w:sz="0" w:space="0" w:color="auto"/>
                          </w:divBdr>
                          <w:divsChild>
                            <w:div w:id="2058701298">
                              <w:marLeft w:val="0"/>
                              <w:marRight w:val="0"/>
                              <w:marTop w:val="0"/>
                              <w:marBottom w:val="0"/>
                              <w:divBdr>
                                <w:top w:val="none" w:sz="0" w:space="0" w:color="auto"/>
                                <w:left w:val="none" w:sz="0" w:space="0" w:color="auto"/>
                                <w:bottom w:val="none" w:sz="0" w:space="0" w:color="auto"/>
                                <w:right w:val="none" w:sz="0" w:space="0" w:color="auto"/>
                              </w:divBdr>
                              <w:divsChild>
                                <w:div w:id="152916043">
                                  <w:marLeft w:val="0"/>
                                  <w:marRight w:val="0"/>
                                  <w:marTop w:val="0"/>
                                  <w:marBottom w:val="0"/>
                                  <w:divBdr>
                                    <w:top w:val="none" w:sz="0" w:space="0" w:color="auto"/>
                                    <w:left w:val="none" w:sz="0" w:space="0" w:color="auto"/>
                                    <w:bottom w:val="none" w:sz="0" w:space="0" w:color="auto"/>
                                    <w:right w:val="none" w:sz="0" w:space="0" w:color="auto"/>
                                  </w:divBdr>
                                  <w:divsChild>
                                    <w:div w:id="175580523">
                                      <w:marLeft w:val="0"/>
                                      <w:marRight w:val="0"/>
                                      <w:marTop w:val="0"/>
                                      <w:marBottom w:val="0"/>
                                      <w:divBdr>
                                        <w:top w:val="none" w:sz="0" w:space="0" w:color="auto"/>
                                        <w:left w:val="none" w:sz="0" w:space="0" w:color="auto"/>
                                        <w:bottom w:val="none" w:sz="0" w:space="0" w:color="auto"/>
                                        <w:right w:val="none" w:sz="0" w:space="0" w:color="auto"/>
                                      </w:divBdr>
                                      <w:divsChild>
                                        <w:div w:id="1901860726">
                                          <w:marLeft w:val="41"/>
                                          <w:marRight w:val="0"/>
                                          <w:marTop w:val="0"/>
                                          <w:marBottom w:val="475"/>
                                          <w:divBdr>
                                            <w:top w:val="none" w:sz="0" w:space="0" w:color="auto"/>
                                            <w:left w:val="none" w:sz="0" w:space="0" w:color="auto"/>
                                            <w:bottom w:val="none" w:sz="0" w:space="0" w:color="auto"/>
                                            <w:right w:val="none" w:sz="0" w:space="0" w:color="auto"/>
                                          </w:divBdr>
                                          <w:divsChild>
                                            <w:div w:id="400372479">
                                              <w:marLeft w:val="136"/>
                                              <w:marRight w:val="0"/>
                                              <w:marTop w:val="0"/>
                                              <w:marBottom w:val="136"/>
                                              <w:divBdr>
                                                <w:top w:val="none" w:sz="0" w:space="0" w:color="auto"/>
                                                <w:left w:val="none" w:sz="0" w:space="0" w:color="auto"/>
                                                <w:bottom w:val="none" w:sz="0" w:space="0" w:color="auto"/>
                                                <w:right w:val="none" w:sz="0" w:space="0" w:color="auto"/>
                                              </w:divBdr>
                                              <w:divsChild>
                                                <w:div w:id="133573315">
                                                  <w:marLeft w:val="0"/>
                                                  <w:marRight w:val="0"/>
                                                  <w:marTop w:val="0"/>
                                                  <w:marBottom w:val="0"/>
                                                  <w:divBdr>
                                                    <w:top w:val="none" w:sz="0" w:space="0" w:color="auto"/>
                                                    <w:left w:val="none" w:sz="0" w:space="0" w:color="auto"/>
                                                    <w:bottom w:val="none" w:sz="0" w:space="0" w:color="auto"/>
                                                    <w:right w:val="none" w:sz="0" w:space="0" w:color="auto"/>
                                                  </w:divBdr>
                                                  <w:divsChild>
                                                    <w:div w:id="6147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4096144">
      <w:bodyDiv w:val="1"/>
      <w:marLeft w:val="0"/>
      <w:marRight w:val="0"/>
      <w:marTop w:val="0"/>
      <w:marBottom w:val="0"/>
      <w:divBdr>
        <w:top w:val="none" w:sz="0" w:space="0" w:color="auto"/>
        <w:left w:val="none" w:sz="0" w:space="0" w:color="auto"/>
        <w:bottom w:val="none" w:sz="0" w:space="0" w:color="auto"/>
        <w:right w:val="none" w:sz="0" w:space="0" w:color="auto"/>
      </w:divBdr>
      <w:divsChild>
        <w:div w:id="154733244">
          <w:marLeft w:val="0"/>
          <w:marRight w:val="0"/>
          <w:marTop w:val="0"/>
          <w:marBottom w:val="0"/>
          <w:divBdr>
            <w:top w:val="single" w:sz="6" w:space="0" w:color="CCCCCC"/>
            <w:left w:val="single" w:sz="6" w:space="0" w:color="CCCCCC"/>
            <w:bottom w:val="single" w:sz="6" w:space="0" w:color="CCCCCC"/>
            <w:right w:val="single" w:sz="6" w:space="0" w:color="CCCCCC"/>
          </w:divBdr>
          <w:divsChild>
            <w:div w:id="1183206749">
              <w:marLeft w:val="0"/>
              <w:marRight w:val="0"/>
              <w:marTop w:val="0"/>
              <w:marBottom w:val="0"/>
              <w:divBdr>
                <w:top w:val="none" w:sz="0" w:space="0" w:color="auto"/>
                <w:left w:val="none" w:sz="0" w:space="0" w:color="auto"/>
                <w:bottom w:val="none" w:sz="0" w:space="0" w:color="auto"/>
                <w:right w:val="none" w:sz="0" w:space="0" w:color="auto"/>
              </w:divBdr>
              <w:divsChild>
                <w:div w:id="123621590">
                  <w:marLeft w:val="0"/>
                  <w:marRight w:val="0"/>
                  <w:marTop w:val="272"/>
                  <w:marBottom w:val="0"/>
                  <w:divBdr>
                    <w:top w:val="none" w:sz="0" w:space="0" w:color="auto"/>
                    <w:left w:val="none" w:sz="0" w:space="0" w:color="auto"/>
                    <w:bottom w:val="none" w:sz="0" w:space="0" w:color="auto"/>
                    <w:right w:val="none" w:sz="0" w:space="0" w:color="auto"/>
                  </w:divBdr>
                  <w:divsChild>
                    <w:div w:id="940797623">
                      <w:marLeft w:val="0"/>
                      <w:marRight w:val="0"/>
                      <w:marTop w:val="0"/>
                      <w:marBottom w:val="0"/>
                      <w:divBdr>
                        <w:top w:val="none" w:sz="0" w:space="0" w:color="auto"/>
                        <w:left w:val="none" w:sz="0" w:space="0" w:color="auto"/>
                        <w:bottom w:val="none" w:sz="0" w:space="0" w:color="auto"/>
                        <w:right w:val="none" w:sz="0" w:space="0" w:color="auto"/>
                      </w:divBdr>
                      <w:divsChild>
                        <w:div w:id="428963716">
                          <w:marLeft w:val="0"/>
                          <w:marRight w:val="0"/>
                          <w:marTop w:val="0"/>
                          <w:marBottom w:val="0"/>
                          <w:divBdr>
                            <w:top w:val="none" w:sz="0" w:space="0" w:color="auto"/>
                            <w:left w:val="none" w:sz="0" w:space="0" w:color="auto"/>
                            <w:bottom w:val="none" w:sz="0" w:space="0" w:color="auto"/>
                            <w:right w:val="none" w:sz="0" w:space="0" w:color="auto"/>
                          </w:divBdr>
                          <w:divsChild>
                            <w:div w:id="579214702">
                              <w:marLeft w:val="0"/>
                              <w:marRight w:val="0"/>
                              <w:marTop w:val="0"/>
                              <w:marBottom w:val="0"/>
                              <w:divBdr>
                                <w:top w:val="none" w:sz="0" w:space="0" w:color="auto"/>
                                <w:left w:val="none" w:sz="0" w:space="0" w:color="auto"/>
                                <w:bottom w:val="none" w:sz="0" w:space="0" w:color="auto"/>
                                <w:right w:val="none" w:sz="0" w:space="0" w:color="auto"/>
                              </w:divBdr>
                              <w:divsChild>
                                <w:div w:id="1994872609">
                                  <w:marLeft w:val="0"/>
                                  <w:marRight w:val="0"/>
                                  <w:marTop w:val="0"/>
                                  <w:marBottom w:val="0"/>
                                  <w:divBdr>
                                    <w:top w:val="none" w:sz="0" w:space="0" w:color="auto"/>
                                    <w:left w:val="none" w:sz="0" w:space="0" w:color="auto"/>
                                    <w:bottom w:val="none" w:sz="0" w:space="0" w:color="auto"/>
                                    <w:right w:val="none" w:sz="0" w:space="0" w:color="auto"/>
                                  </w:divBdr>
                                  <w:divsChild>
                                    <w:div w:id="802387753">
                                      <w:marLeft w:val="0"/>
                                      <w:marRight w:val="0"/>
                                      <w:marTop w:val="0"/>
                                      <w:marBottom w:val="0"/>
                                      <w:divBdr>
                                        <w:top w:val="none" w:sz="0" w:space="0" w:color="auto"/>
                                        <w:left w:val="none" w:sz="0" w:space="0" w:color="auto"/>
                                        <w:bottom w:val="none" w:sz="0" w:space="0" w:color="auto"/>
                                        <w:right w:val="none" w:sz="0" w:space="0" w:color="auto"/>
                                      </w:divBdr>
                                      <w:divsChild>
                                        <w:div w:id="943221388">
                                          <w:marLeft w:val="0"/>
                                          <w:marRight w:val="0"/>
                                          <w:marTop w:val="0"/>
                                          <w:marBottom w:val="0"/>
                                          <w:divBdr>
                                            <w:top w:val="none" w:sz="0" w:space="0" w:color="auto"/>
                                            <w:left w:val="none" w:sz="0" w:space="0" w:color="auto"/>
                                            <w:bottom w:val="none" w:sz="0" w:space="0" w:color="auto"/>
                                            <w:right w:val="none" w:sz="0" w:space="0" w:color="auto"/>
                                          </w:divBdr>
                                          <w:divsChild>
                                            <w:div w:id="1916352107">
                                              <w:marLeft w:val="0"/>
                                              <w:marRight w:val="0"/>
                                              <w:marTop w:val="0"/>
                                              <w:marBottom w:val="95"/>
                                              <w:divBdr>
                                                <w:top w:val="none" w:sz="0" w:space="0" w:color="auto"/>
                                                <w:left w:val="none" w:sz="0" w:space="0" w:color="auto"/>
                                                <w:bottom w:val="none" w:sz="0" w:space="0" w:color="auto"/>
                                                <w:right w:val="none" w:sz="0" w:space="0" w:color="auto"/>
                                              </w:divBdr>
                                            </w:div>
                                          </w:divsChild>
                                        </w:div>
                                      </w:divsChild>
                                    </w:div>
                                    <w:div w:id="203368210">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sChild>
                    </w:div>
                  </w:divsChild>
                </w:div>
              </w:divsChild>
            </w:div>
          </w:divsChild>
        </w:div>
      </w:divsChild>
    </w:div>
    <w:div w:id="2097362660">
      <w:bodyDiv w:val="1"/>
      <w:marLeft w:val="0"/>
      <w:marRight w:val="0"/>
      <w:marTop w:val="0"/>
      <w:marBottom w:val="0"/>
      <w:divBdr>
        <w:top w:val="none" w:sz="0" w:space="0" w:color="auto"/>
        <w:left w:val="none" w:sz="0" w:space="0" w:color="auto"/>
        <w:bottom w:val="none" w:sz="0" w:space="0" w:color="auto"/>
        <w:right w:val="none" w:sz="0" w:space="0" w:color="auto"/>
      </w:divBdr>
      <w:divsChild>
        <w:div w:id="1741947150">
          <w:marLeft w:val="0"/>
          <w:marRight w:val="0"/>
          <w:marTop w:val="0"/>
          <w:marBottom w:val="0"/>
          <w:divBdr>
            <w:top w:val="none" w:sz="0" w:space="0" w:color="auto"/>
            <w:left w:val="none" w:sz="0" w:space="0" w:color="auto"/>
            <w:bottom w:val="none" w:sz="0" w:space="0" w:color="auto"/>
            <w:right w:val="none" w:sz="0" w:space="0" w:color="auto"/>
          </w:divBdr>
          <w:divsChild>
            <w:div w:id="80978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oleObject" Target="embeddings/oleObject20.bin"/><Relationship Id="rId63" Type="http://schemas.openxmlformats.org/officeDocument/2006/relationships/image" Target="media/image25.wmf"/><Relationship Id="rId84" Type="http://schemas.openxmlformats.org/officeDocument/2006/relationships/image" Target="media/image35.wmf"/><Relationship Id="rId138" Type="http://schemas.openxmlformats.org/officeDocument/2006/relationships/image" Target="media/image61.wmf"/><Relationship Id="rId159" Type="http://schemas.openxmlformats.org/officeDocument/2006/relationships/image" Target="media/image72.gif"/><Relationship Id="rId170" Type="http://schemas.openxmlformats.org/officeDocument/2006/relationships/image" Target="media/image83.gif"/><Relationship Id="rId191" Type="http://schemas.openxmlformats.org/officeDocument/2006/relationships/hyperlink" Target="https://kk.wikipedia.org/wiki/%D0%90%D2%93%D1%8B%D0%BB%D1%88%D1%8B%D0%BD_%D1%82%D1%96%D0%BB%D1%96" TargetMode="External"/><Relationship Id="rId205" Type="http://schemas.openxmlformats.org/officeDocument/2006/relationships/hyperlink" Target="https://kk.wikipedia.org/wiki/%D0%90%D1%83%D1%80%D1%83" TargetMode="External"/><Relationship Id="rId226" Type="http://schemas.openxmlformats.org/officeDocument/2006/relationships/image" Target="media/image95.wmf"/><Relationship Id="rId107" Type="http://schemas.openxmlformats.org/officeDocument/2006/relationships/oleObject" Target="embeddings/oleObject54.bin"/><Relationship Id="rId11" Type="http://schemas.openxmlformats.org/officeDocument/2006/relationships/image" Target="media/image2.wmf"/><Relationship Id="rId32" Type="http://schemas.openxmlformats.org/officeDocument/2006/relationships/oleObject" Target="embeddings/oleObject14.bin"/><Relationship Id="rId53" Type="http://schemas.openxmlformats.org/officeDocument/2006/relationships/image" Target="media/image20.wmf"/><Relationship Id="rId74" Type="http://schemas.openxmlformats.org/officeDocument/2006/relationships/image" Target="media/image30.wmf"/><Relationship Id="rId128" Type="http://schemas.openxmlformats.org/officeDocument/2006/relationships/image" Target="media/image56.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73.gif"/><Relationship Id="rId181" Type="http://schemas.openxmlformats.org/officeDocument/2006/relationships/hyperlink" Target="http://www.gpedia.com/kk/gpedia/%D0%AD%D0%BD%D0%B5%D1%80%D0%B3%D0%B8%D1%8F" TargetMode="External"/><Relationship Id="rId216" Type="http://schemas.openxmlformats.org/officeDocument/2006/relationships/hyperlink" Target="https://kk.wikipedia.org/wiki/%D0%9A%D0%B2%D0%B0%D0%BD%D1%82%D1%82%D1%8B%D2%9B_%D0%B3%D0%B5%D0%BD%D0%B5%D1%80%D0%B0%D1%82%D0%BE%D1%80" TargetMode="External"/><Relationship Id="rId237" Type="http://schemas.openxmlformats.org/officeDocument/2006/relationships/image" Target="media/image101.wmf"/><Relationship Id="rId22" Type="http://schemas.openxmlformats.org/officeDocument/2006/relationships/oleObject" Target="embeddings/oleObject8.bin"/><Relationship Id="rId43" Type="http://schemas.openxmlformats.org/officeDocument/2006/relationships/image" Target="media/image15.wmf"/><Relationship Id="rId64" Type="http://schemas.openxmlformats.org/officeDocument/2006/relationships/oleObject" Target="embeddings/oleObject31.bin"/><Relationship Id="rId118" Type="http://schemas.openxmlformats.org/officeDocument/2006/relationships/image" Target="media/image51.wmf"/><Relationship Id="rId139" Type="http://schemas.openxmlformats.org/officeDocument/2006/relationships/oleObject" Target="embeddings/oleObject70.bin"/><Relationship Id="rId85" Type="http://schemas.openxmlformats.org/officeDocument/2006/relationships/oleObject" Target="embeddings/oleObject42.bin"/><Relationship Id="rId150" Type="http://schemas.openxmlformats.org/officeDocument/2006/relationships/image" Target="media/image67.wmf"/><Relationship Id="rId171" Type="http://schemas.openxmlformats.org/officeDocument/2006/relationships/hyperlink" Target="https://kk.wikipedia.org/wiki/%D0%A1%D1%83%D1%80%D0%B5%D1%82:Spectre.svg" TargetMode="External"/><Relationship Id="rId192" Type="http://schemas.openxmlformats.org/officeDocument/2006/relationships/hyperlink" Target="https://kk.wikipedia.org/w/index.php?title=%D0%AD%D0%BB%D0%B5%D0%BA%D1%82%D1%80_%D1%8D%D0%BD%D0%B5%D1%80%D0%B3%D0%B8%D1%8F%D1%81%D1%8B%D0%BD_%D3%A9%D0%BD%D0%B4%D1%96%D1%80%D1%83_%D0%B6%D3%99%D0%BD%D0%B5_%D0%B6%D0%B5%D1%82%D0%BA%D1%96%D0%B7%D1%83&amp;action=edit&amp;redlink=1" TargetMode="External"/><Relationship Id="rId206" Type="http://schemas.openxmlformats.org/officeDocument/2006/relationships/hyperlink" Target="https://kk.wikipedia.org/w/index.php?title=%D0%A2%D0%BA%D0%B0%D0%BD%D1%8C&amp;action=edit&amp;redlink=1" TargetMode="External"/><Relationship Id="rId227" Type="http://schemas.openxmlformats.org/officeDocument/2006/relationships/oleObject" Target="embeddings/oleObject81.bin"/><Relationship Id="rId201" Type="http://schemas.openxmlformats.org/officeDocument/2006/relationships/hyperlink" Target="https://kk.wikipedia.org/wiki/%D0%97%D0%B0%D1%82" TargetMode="External"/><Relationship Id="rId222" Type="http://schemas.openxmlformats.org/officeDocument/2006/relationships/hyperlink" Target="https://kk.wikipedia.org/wiki/%D0%92%D0%B8%D0%BD%D1%82%D0%BE%D0%B2%D0%BA%D0%B0" TargetMode="External"/><Relationship Id="rId24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1.wmf"/><Relationship Id="rId38" Type="http://schemas.openxmlformats.org/officeDocument/2006/relationships/oleObject" Target="embeddings/oleObject18.bin"/><Relationship Id="rId59" Type="http://schemas.openxmlformats.org/officeDocument/2006/relationships/image" Target="media/image23.wmf"/><Relationship Id="rId103" Type="http://schemas.openxmlformats.org/officeDocument/2006/relationships/oleObject" Target="embeddings/oleObject52.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65.bin"/><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1.wmf"/><Relationship Id="rId140" Type="http://schemas.openxmlformats.org/officeDocument/2006/relationships/image" Target="media/image62.wmf"/><Relationship Id="rId145" Type="http://schemas.openxmlformats.org/officeDocument/2006/relationships/oleObject" Target="embeddings/oleObject73.bin"/><Relationship Id="rId161" Type="http://schemas.openxmlformats.org/officeDocument/2006/relationships/image" Target="media/image74.png"/><Relationship Id="rId166" Type="http://schemas.openxmlformats.org/officeDocument/2006/relationships/image" Target="media/image79.png"/><Relationship Id="rId182" Type="http://schemas.openxmlformats.org/officeDocument/2006/relationships/image" Target="media/image85.jpeg"/><Relationship Id="rId187" Type="http://schemas.openxmlformats.org/officeDocument/2006/relationships/image" Target="media/image90.jpeg"/><Relationship Id="rId217" Type="http://schemas.openxmlformats.org/officeDocument/2006/relationships/hyperlink" Target="https://kk.wikipedia.org/wiki/%D0%A0%D0%B5%D0%B7%D0%BE%D0%BD%D0%B0%D1%82%D0%BE%D1%80"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kk.wikipedia.org/w/index.php?title=%D0%96%D0%B0%D2%9B_%D1%81%D2%AF%D0%B9%D0%B5%D0%B3%D1%96&amp;action=edit&amp;redlink=1" TargetMode="External"/><Relationship Id="rId233" Type="http://schemas.openxmlformats.org/officeDocument/2006/relationships/image" Target="media/image99.wmf"/><Relationship Id="rId238" Type="http://schemas.openxmlformats.org/officeDocument/2006/relationships/oleObject" Target="embeddings/oleObject86.bin"/><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image" Target="media/image49.wmf"/><Relationship Id="rId119" Type="http://schemas.openxmlformats.org/officeDocument/2006/relationships/oleObject" Target="embeddings/oleObject60.bin"/><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image" Target="media/image26.wmf"/><Relationship Id="rId81" Type="http://schemas.openxmlformats.org/officeDocument/2006/relationships/oleObject" Target="embeddings/oleObject40.bin"/><Relationship Id="rId86" Type="http://schemas.openxmlformats.org/officeDocument/2006/relationships/image" Target="media/image36.wmf"/><Relationship Id="rId130" Type="http://schemas.openxmlformats.org/officeDocument/2006/relationships/image" Target="media/image57.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oleObject" Target="embeddings/oleObject79.bin"/><Relationship Id="rId177" Type="http://schemas.openxmlformats.org/officeDocument/2006/relationships/hyperlink" Target="http://www.gpedia.com/kk/w/index.php?title=%D0%94%D0%B6.%D0%9C%D0%B0%D0%BA%D1%81%D0%B2%D0%B5%D0%BB%D0%BB&amp;action=edit&amp;redlink=1" TargetMode="External"/><Relationship Id="rId198" Type="http://schemas.openxmlformats.org/officeDocument/2006/relationships/hyperlink" Target="https://kk.wikipedia.org/wiki/%D0%93%D0%B0%D0%B7" TargetMode="External"/><Relationship Id="rId172" Type="http://schemas.openxmlformats.org/officeDocument/2006/relationships/image" Target="media/image84.png"/><Relationship Id="rId193" Type="http://schemas.openxmlformats.org/officeDocument/2006/relationships/hyperlink" Target="https://kk.wikipedia.org/wiki/%D0%9A%D0%BE%D0%B3%D0%B5%D1%80%D0%B5%D0%BD%D1%82%D1%82%D1%96%D0%BA" TargetMode="External"/><Relationship Id="rId202" Type="http://schemas.openxmlformats.org/officeDocument/2006/relationships/hyperlink" Target="https://kk.wikipedia.org/wiki/%D0%93%D0%B5%D0%BB%D0%B8%D0%B9" TargetMode="External"/><Relationship Id="rId207" Type="http://schemas.openxmlformats.org/officeDocument/2006/relationships/hyperlink" Target="https://kk.wikipedia.org/wiki/%D0%95%D0%BC%D0%B4%D0%B5%D1%83" TargetMode="External"/><Relationship Id="rId223" Type="http://schemas.openxmlformats.org/officeDocument/2006/relationships/image" Target="media/image93.png"/><Relationship Id="rId228" Type="http://schemas.openxmlformats.org/officeDocument/2006/relationships/image" Target="media/image96.png"/><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3.wmf"/><Relationship Id="rId109" Type="http://schemas.openxmlformats.org/officeDocument/2006/relationships/oleObject" Target="embeddings/oleObject55.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oleObject" Target="embeddings/oleObject48.bin"/><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image" Target="media/image80.png"/><Relationship Id="rId188" Type="http://schemas.openxmlformats.org/officeDocument/2006/relationships/image" Target="media/image91.jpeg"/><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9.wmf"/><Relationship Id="rId162" Type="http://schemas.openxmlformats.org/officeDocument/2006/relationships/image" Target="media/image75.png"/><Relationship Id="rId183" Type="http://schemas.openxmlformats.org/officeDocument/2006/relationships/image" Target="media/image86.jpeg"/><Relationship Id="rId213" Type="http://schemas.openxmlformats.org/officeDocument/2006/relationships/hyperlink" Target="https://kk.wikipedia.org/w/index.php?title=%D0%9F%D0%BB%D0%B0%D1%81%D1%82%D0%B8%D0%BA&amp;action=edit&amp;redlink=1" TargetMode="External"/><Relationship Id="rId218" Type="http://schemas.openxmlformats.org/officeDocument/2006/relationships/hyperlink" Target="https://kk.wikipedia.org/w/index.php?title=%D0%9A%D0%B2%D0%B0%D0%BD%D1%82%D1%82%D1%8B%D2%9B-%D0%BC%D0%B5%D1%85%D0%B0%D0%BD%D0%B8%D0%BA%D0%B0%D0%BB%D1%8B%D2%9B_%D2%9B%D0%BE%D0%BD%D0%B4%D1%8B%D1%80%D2%93%D1%8B&amp;action=edit&amp;redlink=1" TargetMode="External"/><Relationship Id="rId234" Type="http://schemas.openxmlformats.org/officeDocument/2006/relationships/oleObject" Target="embeddings/oleObject84.bin"/><Relationship Id="rId239" Type="http://schemas.openxmlformats.org/officeDocument/2006/relationships/image" Target="media/image102.wmf"/><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47.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0.wmf"/><Relationship Id="rId157" Type="http://schemas.openxmlformats.org/officeDocument/2006/relationships/image" Target="media/image70.jpeg"/><Relationship Id="rId178" Type="http://schemas.openxmlformats.org/officeDocument/2006/relationships/hyperlink" Target="http://www.gpedia.com/kk/w/index.php?title=%D0%9F.%D0%9D._%D0%9B%D0%B5%D0%B1%D0%B5%D0%B4%D0%B5%D0%B2&amp;action=edit&amp;redlink=1" TargetMode="External"/><Relationship Id="rId61" Type="http://schemas.openxmlformats.org/officeDocument/2006/relationships/image" Target="media/image24.wmf"/><Relationship Id="rId82" Type="http://schemas.openxmlformats.org/officeDocument/2006/relationships/image" Target="media/image34.wmf"/><Relationship Id="rId152" Type="http://schemas.openxmlformats.org/officeDocument/2006/relationships/oleObject" Target="embeddings/oleObject77.bin"/><Relationship Id="rId173" Type="http://schemas.openxmlformats.org/officeDocument/2006/relationships/hyperlink" Target="http://www.gpedia.com/kk/gpedia/%D0%9C%D0%BE%D0%BB%D0%B5%D0%BA%D1%83%D0%BB%D0%B0" TargetMode="External"/><Relationship Id="rId194" Type="http://schemas.openxmlformats.org/officeDocument/2006/relationships/hyperlink" Target="https://kk.wikipedia.org/wiki/%D0%9C%D0%BE%D0%BD%D0%BE%D1%85%D1%80%D0%BE%D0%BC%D0%B0%D1%82_%D0%B6%D0%B0%D1%80%D1%8B%D2%9B" TargetMode="External"/><Relationship Id="rId199" Type="http://schemas.openxmlformats.org/officeDocument/2006/relationships/hyperlink" Target="https://kk.wikipedia.org/w/index.php?title=%D0%96%D0%B0%D1%80%D1%82%D1%8B%D0%BB%D0%B0%D0%B9_%D3%A9%D1%82%D0%BA%D1%96%D0%B7%D0%B3%D1%96%D1%88&amp;action=edit&amp;redlink=1" TargetMode="External"/><Relationship Id="rId203" Type="http://schemas.openxmlformats.org/officeDocument/2006/relationships/hyperlink" Target="https://kk.wikipedia.org/wiki/%D0%9D%D0%B5%D0%BE%D0%BD" TargetMode="External"/><Relationship Id="rId208" Type="http://schemas.openxmlformats.org/officeDocument/2006/relationships/hyperlink" Target="https://kk.wikipedia.org/wiki/%D0%9A%D0%BB%D0%B8%D0%BD%D0%B8%D0%BA%D0%B0" TargetMode="External"/><Relationship Id="rId229" Type="http://schemas.openxmlformats.org/officeDocument/2006/relationships/image" Target="media/image97.wmf"/><Relationship Id="rId19" Type="http://schemas.openxmlformats.org/officeDocument/2006/relationships/image" Target="media/image6.wmf"/><Relationship Id="rId224" Type="http://schemas.openxmlformats.org/officeDocument/2006/relationships/image" Target="media/image94.wmf"/><Relationship Id="rId240" Type="http://schemas.openxmlformats.org/officeDocument/2006/relationships/oleObject" Target="embeddings/oleObject8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5.wmf"/><Relationship Id="rId147" Type="http://schemas.openxmlformats.org/officeDocument/2006/relationships/oleObject" Target="embeddings/oleObject74.bin"/><Relationship Id="rId168" Type="http://schemas.openxmlformats.org/officeDocument/2006/relationships/image" Target="media/image81.png"/><Relationship Id="rId8" Type="http://schemas.openxmlformats.org/officeDocument/2006/relationships/footer" Target="footer1.xml"/><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oleObject" Target="embeddings/oleObject46.bin"/><Relationship Id="rId98" Type="http://schemas.openxmlformats.org/officeDocument/2006/relationships/image" Target="media/image42.wmf"/><Relationship Id="rId121" Type="http://schemas.openxmlformats.org/officeDocument/2006/relationships/oleObject" Target="embeddings/oleObject61.bin"/><Relationship Id="rId142" Type="http://schemas.openxmlformats.org/officeDocument/2006/relationships/image" Target="media/image63.wmf"/><Relationship Id="rId163" Type="http://schemas.openxmlformats.org/officeDocument/2006/relationships/image" Target="media/image76.png"/><Relationship Id="rId184" Type="http://schemas.openxmlformats.org/officeDocument/2006/relationships/image" Target="media/image87.jpeg"/><Relationship Id="rId189" Type="http://schemas.openxmlformats.org/officeDocument/2006/relationships/image" Target="media/image92.jpeg"/><Relationship Id="rId219" Type="http://schemas.openxmlformats.org/officeDocument/2006/relationships/hyperlink" Target="https://kk.wikipedia.org/w/index.php?title=%D0%9A%D0%B2%D0%B0%D0%BD%D1%82_%D0%B6%D0%B0%D1%80%D1%8B%D2%93%D1%8B&amp;action=edit&amp;redlink=1" TargetMode="External"/><Relationship Id="rId3" Type="http://schemas.openxmlformats.org/officeDocument/2006/relationships/styles" Target="styles.xml"/><Relationship Id="rId214" Type="http://schemas.openxmlformats.org/officeDocument/2006/relationships/hyperlink" Target="https://kk.wikipedia.org/wiki/%D0%9B%D0%B0%D0%B7%D0%B5%D1%80" TargetMode="External"/><Relationship Id="rId230" Type="http://schemas.openxmlformats.org/officeDocument/2006/relationships/oleObject" Target="embeddings/oleObject82.bin"/><Relationship Id="rId235" Type="http://schemas.openxmlformats.org/officeDocument/2006/relationships/image" Target="media/image100.wmf"/><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image" Target="media/image27.wmf"/><Relationship Id="rId116" Type="http://schemas.openxmlformats.org/officeDocument/2006/relationships/image" Target="media/image50.wmf"/><Relationship Id="rId137" Type="http://schemas.openxmlformats.org/officeDocument/2006/relationships/oleObject" Target="embeddings/oleObject69.bin"/><Relationship Id="rId158" Type="http://schemas.openxmlformats.org/officeDocument/2006/relationships/image" Target="media/image71.gif"/><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image" Target="media/image58.wmf"/><Relationship Id="rId153" Type="http://schemas.openxmlformats.org/officeDocument/2006/relationships/image" Target="media/image68.wmf"/><Relationship Id="rId174" Type="http://schemas.openxmlformats.org/officeDocument/2006/relationships/hyperlink" Target="http://www.gpedia.com/kk/gpedia/%D0%90%D1%82%D0%BE%D0%BC" TargetMode="External"/><Relationship Id="rId179" Type="http://schemas.openxmlformats.org/officeDocument/2006/relationships/hyperlink" Target="http://www.gpedia.com/kk/w/index.php?title=%D0%9B%D0%B5%D0%B1%D0%B5%D0%B4%D0%B5%D0%B2&amp;action=edit&amp;redlink=1" TargetMode="External"/><Relationship Id="rId195" Type="http://schemas.openxmlformats.org/officeDocument/2006/relationships/hyperlink" Target="https://kk.wikipedia.org/wiki/%D0%9F%D0%BE%D0%BB%D1%8F%D1%80%D0%B8%D0%B7%D0%B0%D1%86%D0%B8%D1%8F" TargetMode="External"/><Relationship Id="rId209" Type="http://schemas.openxmlformats.org/officeDocument/2006/relationships/hyperlink" Target="https://kk.wikipedia.org/wiki/%D0%90%D1%83%D1%8B%D0%B7" TargetMode="External"/><Relationship Id="rId190" Type="http://schemas.openxmlformats.org/officeDocument/2006/relationships/hyperlink" Target="https://kk.wikipedia.org/wiki/%D0%90%D2%93%D1%8B%D0%BB%D1%88%D1%8B%D0%BD_%D1%82%D1%96%D0%BB%D1%96" TargetMode="External"/><Relationship Id="rId204" Type="http://schemas.openxmlformats.org/officeDocument/2006/relationships/hyperlink" Target="https://kk.wikipedia.org/wiki/%D0%9F%D0%B0%D1%80%D0%BE%D0%B4%D0%BE%D0%BD%D1%82" TargetMode="External"/><Relationship Id="rId220" Type="http://schemas.openxmlformats.org/officeDocument/2006/relationships/hyperlink" Target="https://kk.wikipedia.org/w/index.php?title=%D3%A8%D0%BB%D1%96%D0%BC_%D1%81%D3%99%D1%83%D0%BB%D0%B5%D1%81%D1%96&amp;action=edit&amp;redlink=1" TargetMode="External"/><Relationship Id="rId225" Type="http://schemas.openxmlformats.org/officeDocument/2006/relationships/oleObject" Target="embeddings/oleObject80.bin"/><Relationship Id="rId241"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image" Target="media/image12.wmf"/><Relationship Id="rId57" Type="http://schemas.openxmlformats.org/officeDocument/2006/relationships/image" Target="media/image22.wmf"/><Relationship Id="rId106" Type="http://schemas.openxmlformats.org/officeDocument/2006/relationships/image" Target="media/image45.wmf"/><Relationship Id="rId127" Type="http://schemas.openxmlformats.org/officeDocument/2006/relationships/oleObject" Target="embeddings/oleObject64.bin"/><Relationship Id="rId10" Type="http://schemas.openxmlformats.org/officeDocument/2006/relationships/oleObject" Target="embeddings/oleObject1.bin"/><Relationship Id="rId31" Type="http://schemas.openxmlformats.org/officeDocument/2006/relationships/image" Target="media/image10.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image" Target="media/image53.wmf"/><Relationship Id="rId143" Type="http://schemas.openxmlformats.org/officeDocument/2006/relationships/oleObject" Target="embeddings/oleObject72.bin"/><Relationship Id="rId148" Type="http://schemas.openxmlformats.org/officeDocument/2006/relationships/image" Target="media/image66.wmf"/><Relationship Id="rId164" Type="http://schemas.openxmlformats.org/officeDocument/2006/relationships/image" Target="media/image77.png"/><Relationship Id="rId169" Type="http://schemas.openxmlformats.org/officeDocument/2006/relationships/image" Target="media/image82.png"/><Relationship Id="rId185" Type="http://schemas.openxmlformats.org/officeDocument/2006/relationships/image" Target="media/image88.jpeg"/><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hyperlink" Target="http://www.gpedia.com/kk/gpedia/%D0%AD%D0%BB%D0%B5%D0%BA%D1%82%D1%80%D0%BC%D0%B0%D0%B3%D0%BD%D0%B8%D1%82" TargetMode="External"/><Relationship Id="rId210" Type="http://schemas.openxmlformats.org/officeDocument/2006/relationships/hyperlink" Target="https://kk.wikipedia.org/wiki/%D0%93%D0%BB%D0%BE%D1%81%D1%81%D0%B8%D1%82" TargetMode="External"/><Relationship Id="rId215" Type="http://schemas.openxmlformats.org/officeDocument/2006/relationships/hyperlink" Target="https://kk.wikipedia.org/wiki/%D0%A0%D0%B5%D0%B2%D0%BE%D0%BB%D1%8C%D0%B2%D0%B5%D1%80" TargetMode="External"/><Relationship Id="rId236" Type="http://schemas.openxmlformats.org/officeDocument/2006/relationships/oleObject" Target="embeddings/oleObject85.bin"/><Relationship Id="rId26" Type="http://schemas.openxmlformats.org/officeDocument/2006/relationships/oleObject" Target="embeddings/oleObject11.bin"/><Relationship Id="rId231" Type="http://schemas.openxmlformats.org/officeDocument/2006/relationships/image" Target="media/image98.wmf"/><Relationship Id="rId47" Type="http://schemas.openxmlformats.org/officeDocument/2006/relationships/image" Target="media/image17.wmf"/><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image" Target="media/image48.wmf"/><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hyperlink" Target="http://www.gpedia.com/kk/gpedia/%D2%9A%D2%B1%D0%B9%D1%80%D1%8B%D2%9B%D1%82%D1%8B_%D0%B6%D2%B1%D0%BB%D0%B4%D1%8B%D0%B7" TargetMode="External"/><Relationship Id="rId196" Type="http://schemas.openxmlformats.org/officeDocument/2006/relationships/hyperlink" Target="https://kk.wikipedia.org/wiki/%D0%A1%D3%99%D1%83%D0%BB%D0%B5" TargetMode="External"/><Relationship Id="rId200" Type="http://schemas.openxmlformats.org/officeDocument/2006/relationships/hyperlink" Target="https://kk.wikipedia.org/wiki/%D0%A1%D2%B1%D0%B9%D1%8B%D2%9B" TargetMode="External"/><Relationship Id="rId16" Type="http://schemas.openxmlformats.org/officeDocument/2006/relationships/oleObject" Target="embeddings/oleObject4.bin"/><Relationship Id="rId221" Type="http://schemas.openxmlformats.org/officeDocument/2006/relationships/hyperlink" Target="https://kk.wikipedia.org/wiki/%D0%9A%D0%B2%D0%B0%D0%BD%D1%82%D1%82%D1%8B%D2%9B_%D0%B3%D0%B5%D0%BD%D0%B5%D1%80%D0%B0%D1%82%D0%BE%D1%80" TargetMode="External"/><Relationship Id="rId242" Type="http://schemas.openxmlformats.org/officeDocument/2006/relationships/theme" Target="theme/theme1.xml"/><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image" Target="media/image43.wmf"/><Relationship Id="rId123" Type="http://schemas.openxmlformats.org/officeDocument/2006/relationships/oleObject" Target="embeddings/oleObject62.bin"/><Relationship Id="rId144" Type="http://schemas.openxmlformats.org/officeDocument/2006/relationships/image" Target="media/image64.wmf"/><Relationship Id="rId90" Type="http://schemas.openxmlformats.org/officeDocument/2006/relationships/image" Target="media/image38.wmf"/><Relationship Id="rId165" Type="http://schemas.openxmlformats.org/officeDocument/2006/relationships/image" Target="media/image78.png"/><Relationship Id="rId186" Type="http://schemas.openxmlformats.org/officeDocument/2006/relationships/image" Target="media/image89.jpeg"/><Relationship Id="rId211" Type="http://schemas.openxmlformats.org/officeDocument/2006/relationships/hyperlink" Target="https://kk.wikipedia.org/w/index.php?title=%D0%A2%D1%96%D0%BB_%D0%BA%D0%B0%D0%B1%D1%8B%D0%BD%D1%83%D1%8B&amp;action=edit&amp;redlink=1" TargetMode="External"/><Relationship Id="rId232" Type="http://schemas.openxmlformats.org/officeDocument/2006/relationships/oleObject" Target="embeddings/oleObject83.bin"/><Relationship Id="rId27" Type="http://schemas.openxmlformats.org/officeDocument/2006/relationships/image" Target="media/image8.wmf"/><Relationship Id="rId48" Type="http://schemas.openxmlformats.org/officeDocument/2006/relationships/oleObject" Target="embeddings/oleObject23.bin"/><Relationship Id="rId69" Type="http://schemas.openxmlformats.org/officeDocument/2006/relationships/image" Target="media/image28.wmf"/><Relationship Id="rId113" Type="http://schemas.openxmlformats.org/officeDocument/2006/relationships/oleObject" Target="embeddings/oleObject57.bin"/><Relationship Id="rId134" Type="http://schemas.openxmlformats.org/officeDocument/2006/relationships/image" Target="media/image59.wmf"/><Relationship Id="rId80" Type="http://schemas.openxmlformats.org/officeDocument/2006/relationships/image" Target="media/image33.wmf"/><Relationship Id="rId155" Type="http://schemas.openxmlformats.org/officeDocument/2006/relationships/image" Target="media/image69.wmf"/><Relationship Id="rId176" Type="http://schemas.openxmlformats.org/officeDocument/2006/relationships/hyperlink" Target="http://www.gpedia.com/kk/w/index.php?title=%D0%98.%D0%9A%D0%B5%D0%BF%D0%BB%D0%B5%D1%80&amp;action=edit&amp;redlink=1" TargetMode="External"/><Relationship Id="rId197" Type="http://schemas.openxmlformats.org/officeDocument/2006/relationships/hyperlink" Target="https://kk.wikipedia.org/wiki/%D0%90%D1%81%D0%BF%D0%B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6E8A4-CE7F-4C20-BE53-B30742884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48</Pages>
  <Words>19619</Words>
  <Characters>111832</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153</cp:revision>
  <cp:lastPrinted>2018-03-15T04:18:00Z</cp:lastPrinted>
  <dcterms:created xsi:type="dcterms:W3CDTF">2016-06-23T09:43:00Z</dcterms:created>
  <dcterms:modified xsi:type="dcterms:W3CDTF">2021-02-17T05:57:00Z</dcterms:modified>
</cp:coreProperties>
</file>